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05" w:rsidRPr="00B374EE" w:rsidRDefault="005B2C05" w:rsidP="005B2C05">
      <w:pPr>
        <w:spacing w:before="178" w:after="0" w:line="317" w:lineRule="exac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2C05" w:rsidRPr="00B374EE" w:rsidRDefault="005B2C05" w:rsidP="005B2C05">
      <w:pPr>
        <w:spacing w:before="178" w:after="0" w:line="317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Пояснительная записка к учебному плану                                   </w:t>
      </w:r>
    </w:p>
    <w:p w:rsidR="005B2C05" w:rsidRPr="00B374EE" w:rsidRDefault="00B374EE" w:rsidP="005B2C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7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№44</w:t>
      </w:r>
      <w:r w:rsidR="005B2C05" w:rsidRPr="00B37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реализующая АООП</w:t>
      </w:r>
    </w:p>
    <w:p w:rsidR="005B2C05" w:rsidRPr="00B374EE" w:rsidRDefault="005B2C05" w:rsidP="005B2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7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для обучающихся с ЗПР по ФГОС ОВЗ, вариант 7.2. в 4г классе</w:t>
      </w:r>
    </w:p>
    <w:p w:rsidR="005B2C05" w:rsidRPr="00B374EE" w:rsidRDefault="00CA1A1E" w:rsidP="005B2C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</w:t>
      </w:r>
      <w:r w:rsidR="00B374EE" w:rsidRPr="00B37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B2C05" w:rsidRPr="00B37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2024</w:t>
      </w:r>
      <w:r w:rsidR="005B2C05" w:rsidRPr="00B37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5B2C05" w:rsidRPr="00B374EE" w:rsidRDefault="005B2C05" w:rsidP="005B2C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7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пятидневной учебной неделе</w:t>
      </w:r>
    </w:p>
    <w:p w:rsidR="005B2C05" w:rsidRPr="00B374EE" w:rsidRDefault="005B2C05" w:rsidP="005B2C05">
      <w:pPr>
        <w:spacing w:before="72"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Учебный план для обучающихся с ЗПР по ФГОС ОВЗ, вариант 7.2 в 4г классе составлен на основании: </w:t>
      </w:r>
    </w:p>
    <w:p w:rsidR="005B2C05" w:rsidRPr="00B374EE" w:rsidRDefault="005B2C05" w:rsidP="005B2C05">
      <w:pPr>
        <w:pStyle w:val="a3"/>
        <w:numPr>
          <w:ilvl w:val="0"/>
          <w:numId w:val="1"/>
        </w:numPr>
        <w:spacing w:before="72"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РФ «Об образовании в Российской Федерации» от 29.12.2012 г № 273 - ФЗ; </w:t>
      </w:r>
    </w:p>
    <w:p w:rsidR="005B2C05" w:rsidRPr="00B374EE" w:rsidRDefault="005B2C05" w:rsidP="005B2C05">
      <w:pPr>
        <w:pStyle w:val="a3"/>
        <w:numPr>
          <w:ilvl w:val="0"/>
          <w:numId w:val="2"/>
        </w:numPr>
        <w:spacing w:before="72"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«Санитарно-эпидемиологических требований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СанПиН 2.4.2.3286-15, утвержденных постановлением Главного государственного санитарного врача Российской Федерации от 10 июля 2015 года N 26; </w:t>
      </w:r>
      <w:proofErr w:type="gramEnd"/>
    </w:p>
    <w:p w:rsidR="005B2C05" w:rsidRPr="00B374EE" w:rsidRDefault="005B2C05" w:rsidP="005B2C05">
      <w:pPr>
        <w:pStyle w:val="a3"/>
        <w:numPr>
          <w:ilvl w:val="0"/>
          <w:numId w:val="3"/>
        </w:numPr>
        <w:spacing w:before="72"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proofErr w:type="spellStart"/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19 декабря 2014 г. N 1598 « Об утверждении ФГОС начального общего образования </w:t>
      </w:r>
      <w:proofErr w:type="gramStart"/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ОВЗ», </w:t>
      </w:r>
    </w:p>
    <w:p w:rsidR="005B2C05" w:rsidRDefault="005B2C05" w:rsidP="005B2C05">
      <w:pPr>
        <w:pStyle w:val="a3"/>
        <w:numPr>
          <w:ilvl w:val="0"/>
          <w:numId w:val="4"/>
        </w:numPr>
        <w:spacing w:before="72"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адаптированной основной общеобразовательной программы начального общего образования обучающихся с задержкой психического развития одобренной решением федерального учебно-методического объединения по общему образованию (протокол от 22 декабря 2015 г. № 4/15) </w:t>
      </w:r>
    </w:p>
    <w:p w:rsidR="00CA1A1E" w:rsidRPr="00CA1A1E" w:rsidRDefault="00CA1A1E" w:rsidP="00CA1A1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1A1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A1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A1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A1A1E">
        <w:rPr>
          <w:rFonts w:ascii="Times New Roman" w:hAnsi="Times New Roman" w:cs="Times New Roman"/>
          <w:sz w:val="28"/>
          <w:szCs w:val="28"/>
        </w:rPr>
        <w:t xml:space="preserve"> России от 24.11.2022 N 1023</w:t>
      </w:r>
      <w:r w:rsidRPr="00CA1A1E">
        <w:rPr>
          <w:rFonts w:ascii="Times New Roman" w:hAnsi="Times New Roman" w:cs="Times New Roman"/>
          <w:sz w:val="28"/>
          <w:szCs w:val="28"/>
        </w:rPr>
        <w:br/>
        <w:t xml:space="preserve">"Об утверждении федеральной адаптированной образовательной программы начального общего образования для </w:t>
      </w:r>
      <w:proofErr w:type="gramStart"/>
      <w:r w:rsidRPr="00CA1A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A1A1E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здоровья"</w:t>
      </w:r>
      <w:r w:rsidRPr="00CA1A1E">
        <w:rPr>
          <w:rFonts w:ascii="Times New Roman" w:hAnsi="Times New Roman" w:cs="Times New Roman"/>
          <w:sz w:val="28"/>
          <w:szCs w:val="28"/>
        </w:rPr>
        <w:br/>
        <w:t>(Зарегистрировано в Минюсте России 21.03.2023 N 72654)</w:t>
      </w:r>
    </w:p>
    <w:p w:rsidR="005B2C05" w:rsidRPr="00B374EE" w:rsidRDefault="005B2C05" w:rsidP="005B2C05">
      <w:pPr>
        <w:pStyle w:val="a3"/>
        <w:numPr>
          <w:ilvl w:val="0"/>
          <w:numId w:val="5"/>
        </w:numPr>
        <w:spacing w:before="72"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образовательного учреждения. </w:t>
      </w:r>
    </w:p>
    <w:p w:rsidR="005B2C05" w:rsidRPr="00B374EE" w:rsidRDefault="005B2C05" w:rsidP="005B2C05">
      <w:pPr>
        <w:pStyle w:val="a3"/>
        <w:numPr>
          <w:ilvl w:val="0"/>
          <w:numId w:val="5"/>
        </w:numPr>
        <w:spacing w:before="72"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НОО с ОВЗ 7.2 определена на основе рекомендаций психолог</w:t>
      </w:r>
      <w:proofErr w:type="gramStart"/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медико-педагогической комиссии (ПМПК). На ее основе составлен учебный</w:t>
      </w:r>
      <w:r w:rsidR="00CA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для учащихся с ОВЗ на 2023</w:t>
      </w:r>
      <w:r w:rsidR="0008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5B2C05" w:rsidRPr="00B374EE" w:rsidRDefault="005B2C05" w:rsidP="005B2C05">
      <w:pPr>
        <w:spacing w:before="72" w:after="0" w:line="360" w:lineRule="exact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состоит из двух частей - обязательной части и части, формируемой участниками образовательных отношений.</w:t>
      </w:r>
    </w:p>
    <w:p w:rsidR="005B2C05" w:rsidRPr="00B374EE" w:rsidRDefault="005B2C05" w:rsidP="005B2C05">
      <w:pPr>
        <w:spacing w:before="72"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Продолжительность учебного года для четвертого  класса устанавливается в 34 </w:t>
      </w:r>
      <w:proofErr w:type="gramStart"/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недели. 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СанПиН 2.4.2.3286-15). </w:t>
      </w:r>
    </w:p>
    <w:p w:rsidR="005B2C05" w:rsidRPr="00B374EE" w:rsidRDefault="005B2C05" w:rsidP="005B2C05">
      <w:pPr>
        <w:spacing w:before="72"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проходит в первую смену. </w:t>
      </w:r>
    </w:p>
    <w:p w:rsidR="005B2C05" w:rsidRPr="00B374EE" w:rsidRDefault="005B2C05" w:rsidP="005B2C05">
      <w:pPr>
        <w:spacing w:before="72"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учебных занятий не превышает 40 минут. </w:t>
      </w:r>
    </w:p>
    <w:p w:rsidR="005B2C05" w:rsidRPr="00B374EE" w:rsidRDefault="005B2C05" w:rsidP="005B2C05">
      <w:pPr>
        <w:spacing w:before="72"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 общеобразовательной области «Филология» отно</w:t>
      </w:r>
      <w:r w:rsidR="00710B9B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сятся предметы «Русский язык» (4</w:t>
      </w:r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ч), «Литературное чтение» (3 ч), «Иностранный язык» (1ч). </w:t>
      </w:r>
    </w:p>
    <w:p w:rsidR="005B2C05" w:rsidRPr="00B374EE" w:rsidRDefault="005B2C05" w:rsidP="005B2C05">
      <w:pPr>
        <w:spacing w:before="72"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общеобразовательной области «Математика и информатика» относится предмет «Математика» (4 ч). </w:t>
      </w:r>
    </w:p>
    <w:p w:rsidR="005B2C05" w:rsidRPr="00B374EE" w:rsidRDefault="005B2C05" w:rsidP="005B2C05">
      <w:pPr>
        <w:spacing w:before="72"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общеобразовательной области «Обществознание и естествознание (окружающий мир)» относится предмет «Окружающий мир» (2 ч).</w:t>
      </w:r>
    </w:p>
    <w:p w:rsidR="005B2C05" w:rsidRPr="00B374EE" w:rsidRDefault="005B2C05" w:rsidP="005B2C05">
      <w:pPr>
        <w:spacing w:before="72"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общеобразовательной области «Основы религиозных культур и светской этики» относится предмет «Основы религиозных культур и светской этики» (1ч)</w:t>
      </w:r>
    </w:p>
    <w:p w:rsidR="005B2C05" w:rsidRPr="00B374EE" w:rsidRDefault="005B2C05" w:rsidP="005B2C05">
      <w:pPr>
        <w:spacing w:before="72"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общеобразовательной области «Искусство» относятся предметы «Изобразительное искусство» (1 ч), «Музыка» (1ч). </w:t>
      </w:r>
    </w:p>
    <w:p w:rsidR="005B2C05" w:rsidRPr="00B374EE" w:rsidRDefault="005B2C05" w:rsidP="005B2C05">
      <w:pPr>
        <w:spacing w:before="72"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общеобразовательной области «Физическая культура» относится предмет «Физическая культура» (3 ч). </w:t>
      </w:r>
    </w:p>
    <w:p w:rsidR="005B2C05" w:rsidRPr="00B374EE" w:rsidRDefault="005B2C05" w:rsidP="005B2C05">
      <w:pPr>
        <w:spacing w:before="72"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общеобразовательной области «Технология» относится предмет «Технология» (1 ч). </w:t>
      </w:r>
    </w:p>
    <w:p w:rsidR="005B2C05" w:rsidRPr="00B374EE" w:rsidRDefault="005B2C05" w:rsidP="00D82DC7">
      <w:pPr>
        <w:spacing w:before="72"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>В 4г классе</w:t>
      </w:r>
      <w:r w:rsidR="00BB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общеобразовательную</w:t>
      </w:r>
      <w:r w:rsidR="00BB3474"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 «Родной язык и литературное чтение на родном языке» </w:t>
      </w:r>
      <w:r w:rsidR="00D8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BB347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 для изучения</w:t>
      </w:r>
      <w:r w:rsidR="00BB3474"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</w:t>
      </w:r>
      <w:r w:rsidR="00BB3474"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«Родной русский язык» и «Литературное чтение на родном </w:t>
      </w:r>
      <w:r w:rsidR="00BB3474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(русском) языке»</w:t>
      </w:r>
      <w:r w:rsidR="00D82D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proofErr w:type="gramStart"/>
      <w:r w:rsidR="00D82DC7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D8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коррекционной работы включено по 1 занятию по этим предметам.</w:t>
      </w:r>
      <w:r w:rsidR="00BB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2C05" w:rsidRPr="00B374EE" w:rsidRDefault="00F32C3E" w:rsidP="00F32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</w:t>
      </w:r>
      <w:r w:rsidR="00D82D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</w:t>
      </w:r>
      <w:r w:rsidR="005B2C05"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 учебной нагрузки учащихся состоит из расчёта  23 часов</w:t>
      </w:r>
      <w:r w:rsidR="00D8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</w:t>
      </w:r>
      <w:r w:rsidR="005B2C05"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 «Часть, формируемая участниками образовательного процесса» включён предмет «Ритмика» и Функциональная грамотность.</w:t>
      </w:r>
    </w:p>
    <w:p w:rsidR="005B2C05" w:rsidRPr="00B374EE" w:rsidRDefault="005B2C05" w:rsidP="005B2C05">
      <w:pPr>
        <w:spacing w:before="72"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соответствии с ФГОС НОО обучающихся с ОВЗ на внеурочную деятельность отводится 10 часов в неделю. Часы, отведенные на внеурочную деятельность, подразделяются на </w:t>
      </w:r>
      <w:r w:rsidRPr="00B374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коррекционно-развивающую область (7 часов) и направления внеурочной деятельности (3 часа). </w:t>
      </w:r>
    </w:p>
    <w:p w:rsidR="005B2C05" w:rsidRPr="00B374EE" w:rsidRDefault="005B2C05" w:rsidP="005B2C05">
      <w:pPr>
        <w:spacing w:before="72"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4г классе в коррекционно-развивающей области учителями проводятся кор</w:t>
      </w:r>
      <w:r w:rsidR="00CA1A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рекционно-развивающие занятия  7</w:t>
      </w:r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неделю (</w:t>
      </w:r>
      <w:proofErr w:type="spellStart"/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психокоррекционные</w:t>
      </w:r>
      <w:proofErr w:type="spellEnd"/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</w:t>
      </w:r>
      <w:r w:rsidR="00CA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логопедические занятия, занятия </w:t>
      </w:r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языку,  по математике, по английскому языку, по литерат</w:t>
      </w:r>
      <w:r w:rsidR="00752CC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урному чтению</w:t>
      </w:r>
      <w:bookmarkStart w:id="0" w:name="_GoBack"/>
      <w:bookmarkEnd w:id="0"/>
      <w:r w:rsidR="00F3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работа </w:t>
      </w:r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</w:t>
      </w:r>
      <w:r w:rsidR="00F3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льная, подгрупповая, групповая, </w:t>
      </w:r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основываясь на рекомендации </w:t>
      </w:r>
      <w:proofErr w:type="spellStart"/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сходства корригируемых недостатков. </w:t>
      </w:r>
    </w:p>
    <w:p w:rsidR="005B2C05" w:rsidRPr="00B374EE" w:rsidRDefault="005B2C05" w:rsidP="005B2C05">
      <w:pPr>
        <w:spacing w:before="72"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Коррекционно-развивающие занятия оказываются за пределами максимальной нагрузки </w:t>
      </w:r>
      <w:proofErr w:type="gramStart"/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часы входят в нагрузку не каждого отдельно обучающегося  ученика,  а учителя. Все обучение  имеет коррекционно-развивающий характер. Коррекционно-развивающие занятия дополняют эту коррекционно-развивающую работу, будучи направленными на преодоление некоторых специфических трудностей и недостатков, характерных </w:t>
      </w:r>
      <w:proofErr w:type="gramStart"/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обучающихся. </w:t>
      </w:r>
    </w:p>
    <w:p w:rsidR="005B2C05" w:rsidRPr="00B374EE" w:rsidRDefault="005B2C05" w:rsidP="005B2C05">
      <w:pPr>
        <w:spacing w:before="72"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коррекционно-развивающие занятия проводятся учителями и педагогом-психологом в соответствии с расписанием. </w:t>
      </w:r>
    </w:p>
    <w:p w:rsidR="005B2C05" w:rsidRPr="00B374EE" w:rsidRDefault="005B2C05" w:rsidP="005B2C05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4г классе по направлению «внеурочная деятельность» (3 часа) </w:t>
      </w:r>
    </w:p>
    <w:p w:rsidR="005B2C05" w:rsidRPr="00B374EE" w:rsidRDefault="005B2C05" w:rsidP="005B2C05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конце года по итогам промежуточной аттестации выставляются оценки по всем учебным предметам, кроме  </w:t>
      </w:r>
      <w:r w:rsidR="00B374EE"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ОРКСЭ,</w:t>
      </w:r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4EE"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</w:t>
      </w:r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374EE"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ставят зачет / незачет. Учащи</w:t>
      </w:r>
      <w:r w:rsidR="00CA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еся с </w:t>
      </w:r>
      <w:r w:rsidR="00CA1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ОВЗ 4г класса  не участвуют </w:t>
      </w:r>
      <w:r w:rsidRPr="00B3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всероссийских проверочных работах, муниципальных контр</w:t>
      </w:r>
      <w:r w:rsidR="00F32C3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ольных работах и  мониторингах, в конце учебного года повторно проходят ТПМПК с целью определения программы обучения в 5 классе.</w:t>
      </w:r>
    </w:p>
    <w:p w:rsidR="005B2C05" w:rsidRPr="00B374EE" w:rsidRDefault="005B2C05" w:rsidP="005B2C05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12E" w:rsidRPr="00B374EE" w:rsidRDefault="00F1712E">
      <w:pPr>
        <w:rPr>
          <w:sz w:val="28"/>
          <w:szCs w:val="28"/>
        </w:rPr>
      </w:pPr>
    </w:p>
    <w:sectPr w:rsidR="00F1712E" w:rsidRPr="00B374EE" w:rsidSect="008E41E3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60F"/>
    <w:multiLevelType w:val="hybridMultilevel"/>
    <w:tmpl w:val="2C423B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BC54554"/>
    <w:multiLevelType w:val="hybridMultilevel"/>
    <w:tmpl w:val="CB307B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D75BC4"/>
    <w:multiLevelType w:val="hybridMultilevel"/>
    <w:tmpl w:val="79CE75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92014A5"/>
    <w:multiLevelType w:val="hybridMultilevel"/>
    <w:tmpl w:val="4A26F6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76208D6"/>
    <w:multiLevelType w:val="hybridMultilevel"/>
    <w:tmpl w:val="69FEB8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D2A4F9B"/>
    <w:multiLevelType w:val="hybridMultilevel"/>
    <w:tmpl w:val="CFC8C3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188"/>
    <w:rsid w:val="00080CF2"/>
    <w:rsid w:val="00363188"/>
    <w:rsid w:val="005B2C05"/>
    <w:rsid w:val="00710B9B"/>
    <w:rsid w:val="00752CC1"/>
    <w:rsid w:val="00A94263"/>
    <w:rsid w:val="00AA264A"/>
    <w:rsid w:val="00B374EE"/>
    <w:rsid w:val="00BB3474"/>
    <w:rsid w:val="00CA1A1E"/>
    <w:rsid w:val="00D82DC7"/>
    <w:rsid w:val="00E010D5"/>
    <w:rsid w:val="00F1712E"/>
    <w:rsid w:val="00F3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 по УВР</dc:creator>
  <cp:keywords/>
  <dc:description/>
  <cp:lastModifiedBy>Андрей</cp:lastModifiedBy>
  <cp:revision>7</cp:revision>
  <cp:lastPrinted>2022-06-28T01:35:00Z</cp:lastPrinted>
  <dcterms:created xsi:type="dcterms:W3CDTF">2022-06-03T01:12:00Z</dcterms:created>
  <dcterms:modified xsi:type="dcterms:W3CDTF">2023-08-01T04:11:00Z</dcterms:modified>
</cp:coreProperties>
</file>