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C6" w:rsidRDefault="003D44C6">
      <w:pPr>
        <w:pStyle w:val="11"/>
        <w:keepNext/>
        <w:keepLines/>
        <w:spacing w:after="320" w:line="240" w:lineRule="auto"/>
        <w:ind w:firstLine="140"/>
        <w:jc w:val="both"/>
        <w:rPr>
          <w:rStyle w:val="10"/>
          <w:b/>
          <w:bCs/>
        </w:rPr>
      </w:pPr>
      <w:bookmarkStart w:id="0" w:name="bookmark0"/>
      <w:r>
        <w:rPr>
          <w:noProof/>
          <w:lang w:eastAsia="ja-JP"/>
        </w:rPr>
        <w:drawing>
          <wp:inline distT="0" distB="0" distL="0" distR="0">
            <wp:extent cx="5980430" cy="8235948"/>
            <wp:effectExtent l="0" t="0" r="1270" b="0"/>
            <wp:docPr id="2" name="Рисунок 2" descr="C:\Users\Учитель\Desktop\физическая культура 10 класс гуманита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физическая культура 10 класс гуманитар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0430" cy="8235948"/>
                    </a:xfrm>
                    <a:prstGeom prst="rect">
                      <a:avLst/>
                    </a:prstGeom>
                    <a:noFill/>
                    <a:ln>
                      <a:noFill/>
                    </a:ln>
                  </pic:spPr>
                </pic:pic>
              </a:graphicData>
            </a:graphic>
          </wp:inline>
        </w:drawing>
      </w:r>
    </w:p>
    <w:p w:rsidR="003D44C6" w:rsidRDefault="003D44C6">
      <w:pPr>
        <w:pStyle w:val="11"/>
        <w:keepNext/>
        <w:keepLines/>
        <w:spacing w:after="320" w:line="240" w:lineRule="auto"/>
        <w:ind w:firstLine="140"/>
        <w:jc w:val="both"/>
        <w:rPr>
          <w:rStyle w:val="10"/>
          <w:b/>
          <w:bCs/>
        </w:rPr>
      </w:pPr>
    </w:p>
    <w:p w:rsidR="00BD4131" w:rsidRPr="00BD4131" w:rsidRDefault="00BD4131" w:rsidP="00BD4131">
      <w:pPr>
        <w:widowControl/>
        <w:spacing w:line="408" w:lineRule="auto"/>
        <w:ind w:left="120"/>
        <w:jc w:val="center"/>
        <w:rPr>
          <w:rFonts w:asciiTheme="minorHAnsi" w:eastAsiaTheme="minorEastAsia" w:hAnsiTheme="minorHAnsi" w:cstheme="minorBidi"/>
          <w:color w:val="auto"/>
          <w:sz w:val="22"/>
          <w:szCs w:val="22"/>
        </w:rPr>
      </w:pPr>
      <w:r w:rsidRPr="00BD4131">
        <w:rPr>
          <w:rFonts w:ascii="Times New Roman" w:eastAsiaTheme="minorEastAsia" w:hAnsi="Times New Roman" w:cstheme="minorBidi"/>
          <w:b/>
          <w:sz w:val="28"/>
          <w:szCs w:val="22"/>
        </w:rPr>
        <w:lastRenderedPageBreak/>
        <w:t>МИНИСТЕРСТВО ПРОСВЕЩЕНИЯ РОССИЙСКОЙ ФЕДЕРАЦИИ</w:t>
      </w:r>
    </w:p>
    <w:p w:rsidR="00BD4131" w:rsidRPr="00BD4131" w:rsidRDefault="00BD4131" w:rsidP="00BD4131">
      <w:pPr>
        <w:widowControl/>
        <w:spacing w:line="408" w:lineRule="auto"/>
        <w:ind w:left="120"/>
        <w:jc w:val="center"/>
        <w:rPr>
          <w:rFonts w:asciiTheme="minorHAnsi" w:eastAsiaTheme="minorEastAsia" w:hAnsiTheme="minorHAnsi" w:cstheme="minorBidi"/>
          <w:color w:val="auto"/>
          <w:sz w:val="22"/>
          <w:szCs w:val="22"/>
        </w:rPr>
      </w:pPr>
      <w:bookmarkStart w:id="1" w:name="ac61422a-29c7-4a5a-957e-10d44a9a8bf8"/>
      <w:r w:rsidRPr="00BD4131">
        <w:rPr>
          <w:rFonts w:ascii="Times New Roman" w:eastAsiaTheme="minorEastAsia" w:hAnsi="Times New Roman" w:cstheme="minorBidi"/>
          <w:b/>
          <w:sz w:val="28"/>
          <w:szCs w:val="22"/>
        </w:rPr>
        <w:t>Министерство образования и науки Хабаровского края</w:t>
      </w:r>
      <w:bookmarkEnd w:id="1"/>
      <w:r w:rsidRPr="00BD4131">
        <w:rPr>
          <w:rFonts w:ascii="Times New Roman" w:eastAsiaTheme="minorEastAsia" w:hAnsi="Times New Roman" w:cstheme="minorBidi"/>
          <w:b/>
          <w:sz w:val="28"/>
          <w:szCs w:val="22"/>
        </w:rPr>
        <w:t xml:space="preserve"> </w:t>
      </w:r>
    </w:p>
    <w:p w:rsidR="00BD4131" w:rsidRPr="00BD4131" w:rsidRDefault="00BD4131" w:rsidP="00BD4131">
      <w:pPr>
        <w:widowControl/>
        <w:spacing w:line="408" w:lineRule="auto"/>
        <w:ind w:left="120"/>
        <w:jc w:val="center"/>
        <w:rPr>
          <w:rFonts w:asciiTheme="minorHAnsi" w:eastAsiaTheme="minorEastAsia" w:hAnsiTheme="minorHAnsi" w:cstheme="minorBidi"/>
          <w:color w:val="auto"/>
          <w:sz w:val="22"/>
          <w:szCs w:val="22"/>
        </w:rPr>
      </w:pPr>
      <w:bookmarkStart w:id="2" w:name="999bf644-f3de-4153-a38b-a44d917c4aaf"/>
      <w:r w:rsidRPr="00BD4131">
        <w:rPr>
          <w:rFonts w:ascii="Times New Roman" w:eastAsiaTheme="minorEastAsia" w:hAnsi="Times New Roman" w:cstheme="minorBidi"/>
          <w:b/>
          <w:sz w:val="28"/>
          <w:szCs w:val="22"/>
        </w:rPr>
        <w:t>Управление образования администрации города Хабаровска</w:t>
      </w:r>
      <w:bookmarkEnd w:id="2"/>
    </w:p>
    <w:p w:rsidR="00BD4131" w:rsidRPr="00BD4131" w:rsidRDefault="00BD4131" w:rsidP="00BD4131">
      <w:pPr>
        <w:widowControl/>
        <w:spacing w:line="408" w:lineRule="auto"/>
        <w:ind w:left="120"/>
        <w:jc w:val="center"/>
        <w:rPr>
          <w:rFonts w:asciiTheme="minorHAnsi" w:eastAsiaTheme="minorEastAsia" w:hAnsiTheme="minorHAnsi" w:cstheme="minorBidi"/>
          <w:color w:val="auto"/>
          <w:sz w:val="22"/>
          <w:szCs w:val="22"/>
        </w:rPr>
      </w:pPr>
      <w:r w:rsidRPr="00BD4131">
        <w:rPr>
          <w:rFonts w:ascii="Times New Roman" w:eastAsiaTheme="minorEastAsia" w:hAnsi="Times New Roman" w:cstheme="minorBidi"/>
          <w:b/>
          <w:sz w:val="28"/>
          <w:szCs w:val="22"/>
        </w:rPr>
        <w:t>МБОУ СОШ № 44</w:t>
      </w:r>
    </w:p>
    <w:p w:rsidR="00BD4131" w:rsidRPr="00BD4131" w:rsidRDefault="00BD4131" w:rsidP="00BD4131">
      <w:pPr>
        <w:widowControl/>
        <w:spacing w:line="276" w:lineRule="auto"/>
        <w:ind w:left="120"/>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rPr>
          <w:rFonts w:asciiTheme="minorHAnsi" w:eastAsiaTheme="minorEastAsia" w:hAnsiTheme="minorHAnsi" w:cstheme="minorBidi"/>
          <w:color w:val="auto"/>
          <w:sz w:val="22"/>
          <w:szCs w:val="22"/>
        </w:rPr>
      </w:pPr>
    </w:p>
    <w:tbl>
      <w:tblPr>
        <w:tblW w:w="0" w:type="auto"/>
        <w:tblLook w:val="04A0" w:firstRow="1" w:lastRow="0" w:firstColumn="1" w:lastColumn="0" w:noHBand="0" w:noVBand="1"/>
      </w:tblPr>
      <w:tblGrid>
        <w:gridCol w:w="3114"/>
        <w:gridCol w:w="3115"/>
        <w:gridCol w:w="3115"/>
      </w:tblGrid>
      <w:tr w:rsidR="00BD4131" w:rsidRPr="00BD4131" w:rsidTr="00EB7518">
        <w:tc>
          <w:tcPr>
            <w:tcW w:w="3114" w:type="dxa"/>
          </w:tcPr>
          <w:p w:rsidR="00BD4131" w:rsidRPr="00BD4131" w:rsidRDefault="00BD4131" w:rsidP="00BD4131">
            <w:pPr>
              <w:widowControl/>
              <w:autoSpaceDE w:val="0"/>
              <w:autoSpaceDN w:val="0"/>
              <w:spacing w:after="120" w:line="276" w:lineRule="auto"/>
              <w:jc w:val="both"/>
              <w:rPr>
                <w:rFonts w:ascii="Times New Roman" w:eastAsia="Times New Roman" w:hAnsi="Times New Roman" w:cstheme="minorBidi"/>
                <w:sz w:val="28"/>
                <w:szCs w:val="28"/>
              </w:rPr>
            </w:pPr>
            <w:r w:rsidRPr="00BD4131">
              <w:rPr>
                <w:rFonts w:ascii="Times New Roman" w:eastAsia="Times New Roman" w:hAnsi="Times New Roman" w:cstheme="minorBidi"/>
                <w:sz w:val="28"/>
                <w:szCs w:val="28"/>
              </w:rPr>
              <w:t>РАССМОТРЕНО</w:t>
            </w:r>
          </w:p>
          <w:p w:rsidR="00BD4131" w:rsidRPr="00BD4131" w:rsidRDefault="00BD4131" w:rsidP="00BD4131">
            <w:pPr>
              <w:widowControl/>
              <w:autoSpaceDE w:val="0"/>
              <w:autoSpaceDN w:val="0"/>
              <w:spacing w:after="120" w:line="276" w:lineRule="auto"/>
              <w:rPr>
                <w:rFonts w:ascii="Times New Roman" w:eastAsia="Times New Roman" w:hAnsi="Times New Roman" w:cstheme="minorBidi"/>
                <w:sz w:val="28"/>
                <w:szCs w:val="28"/>
              </w:rPr>
            </w:pPr>
            <w:r w:rsidRPr="00BD4131">
              <w:rPr>
                <w:rFonts w:ascii="Times New Roman" w:eastAsia="Times New Roman" w:hAnsi="Times New Roman" w:cstheme="minorBidi"/>
                <w:sz w:val="28"/>
                <w:szCs w:val="28"/>
              </w:rPr>
              <w:t>Руководитель предметного отделения</w:t>
            </w:r>
          </w:p>
          <w:p w:rsidR="00BD4131" w:rsidRPr="00BD4131" w:rsidRDefault="00BD4131" w:rsidP="00BD4131">
            <w:pPr>
              <w:widowControl/>
              <w:autoSpaceDE w:val="0"/>
              <w:autoSpaceDN w:val="0"/>
              <w:spacing w:after="120"/>
              <w:rPr>
                <w:rFonts w:ascii="Times New Roman" w:eastAsia="Times New Roman" w:hAnsi="Times New Roman" w:cstheme="minorBidi"/>
              </w:rPr>
            </w:pPr>
            <w:r w:rsidRPr="00BD4131">
              <w:rPr>
                <w:rFonts w:ascii="Times New Roman" w:eastAsia="Times New Roman" w:hAnsi="Times New Roman" w:cstheme="minorBidi"/>
              </w:rPr>
              <w:t xml:space="preserve">________________________ </w:t>
            </w:r>
          </w:p>
          <w:p w:rsidR="00BD4131" w:rsidRPr="00BD4131" w:rsidRDefault="00BD4131" w:rsidP="00BD4131">
            <w:pPr>
              <w:widowControl/>
              <w:autoSpaceDE w:val="0"/>
              <w:autoSpaceDN w:val="0"/>
              <w:jc w:val="right"/>
              <w:rPr>
                <w:rFonts w:ascii="Times New Roman" w:eastAsia="Times New Roman" w:hAnsi="Times New Roman" w:cstheme="minorBidi"/>
              </w:rPr>
            </w:pPr>
            <w:proofErr w:type="spellStart"/>
            <w:r w:rsidRPr="00BD4131">
              <w:rPr>
                <w:rFonts w:ascii="Times New Roman" w:eastAsia="Times New Roman" w:hAnsi="Times New Roman" w:cstheme="minorBidi"/>
              </w:rPr>
              <w:t>Коломеец</w:t>
            </w:r>
            <w:proofErr w:type="spellEnd"/>
            <w:r w:rsidRPr="00BD4131">
              <w:rPr>
                <w:rFonts w:ascii="Times New Roman" w:eastAsia="Times New Roman" w:hAnsi="Times New Roman" w:cstheme="minorBidi"/>
              </w:rPr>
              <w:t xml:space="preserve"> Т.В.</w:t>
            </w:r>
          </w:p>
          <w:p w:rsidR="00BD4131" w:rsidRPr="00BD4131" w:rsidRDefault="00BD4131" w:rsidP="00BD4131">
            <w:pPr>
              <w:widowControl/>
              <w:autoSpaceDE w:val="0"/>
              <w:autoSpaceDN w:val="0"/>
              <w:rPr>
                <w:rFonts w:ascii="Times New Roman" w:eastAsia="Times New Roman" w:hAnsi="Times New Roman" w:cstheme="minorBidi"/>
              </w:rPr>
            </w:pPr>
            <w:r w:rsidRPr="00BD4131">
              <w:rPr>
                <w:rFonts w:ascii="Times New Roman" w:eastAsia="Times New Roman" w:hAnsi="Times New Roman" w:cstheme="minorBidi"/>
              </w:rPr>
              <w:t>от «28» августа   2023 г.</w:t>
            </w:r>
          </w:p>
          <w:p w:rsidR="00BD4131" w:rsidRPr="00BD4131" w:rsidRDefault="00BD4131" w:rsidP="00BD4131">
            <w:pPr>
              <w:widowControl/>
              <w:autoSpaceDE w:val="0"/>
              <w:autoSpaceDN w:val="0"/>
              <w:spacing w:after="120"/>
              <w:jc w:val="both"/>
              <w:rPr>
                <w:rFonts w:ascii="Times New Roman" w:eastAsia="Times New Roman" w:hAnsi="Times New Roman" w:cstheme="minorBidi"/>
              </w:rPr>
            </w:pPr>
          </w:p>
        </w:tc>
        <w:tc>
          <w:tcPr>
            <w:tcW w:w="3115" w:type="dxa"/>
          </w:tcPr>
          <w:p w:rsidR="00BD4131" w:rsidRPr="00BD4131" w:rsidRDefault="00BD4131" w:rsidP="00BD4131">
            <w:pPr>
              <w:widowControl/>
              <w:autoSpaceDE w:val="0"/>
              <w:autoSpaceDN w:val="0"/>
              <w:spacing w:after="120" w:line="276" w:lineRule="auto"/>
              <w:rPr>
                <w:rFonts w:ascii="Times New Roman" w:eastAsia="Times New Roman" w:hAnsi="Times New Roman" w:cstheme="minorBidi"/>
                <w:sz w:val="28"/>
                <w:szCs w:val="28"/>
              </w:rPr>
            </w:pPr>
            <w:r w:rsidRPr="00BD4131">
              <w:rPr>
                <w:rFonts w:ascii="Times New Roman" w:eastAsia="Times New Roman" w:hAnsi="Times New Roman" w:cstheme="minorBidi"/>
                <w:sz w:val="28"/>
                <w:szCs w:val="28"/>
              </w:rPr>
              <w:t>СОГЛАСОВАНО</w:t>
            </w:r>
          </w:p>
          <w:p w:rsidR="00BD4131" w:rsidRPr="00BD4131" w:rsidRDefault="00BD4131" w:rsidP="00BD4131">
            <w:pPr>
              <w:widowControl/>
              <w:autoSpaceDE w:val="0"/>
              <w:autoSpaceDN w:val="0"/>
              <w:spacing w:after="120" w:line="276" w:lineRule="auto"/>
              <w:rPr>
                <w:rFonts w:ascii="Times New Roman" w:eastAsia="Times New Roman" w:hAnsi="Times New Roman" w:cstheme="minorBidi"/>
                <w:sz w:val="28"/>
                <w:szCs w:val="28"/>
              </w:rPr>
            </w:pPr>
            <w:r w:rsidRPr="00BD4131">
              <w:rPr>
                <w:rFonts w:ascii="Times New Roman" w:eastAsia="Times New Roman" w:hAnsi="Times New Roman" w:cstheme="minorBidi"/>
                <w:sz w:val="28"/>
                <w:szCs w:val="28"/>
              </w:rPr>
              <w:t>Заместитель директора по УВР</w:t>
            </w:r>
          </w:p>
          <w:p w:rsidR="00BD4131" w:rsidRPr="00BD4131" w:rsidRDefault="00BD4131" w:rsidP="00BD4131">
            <w:pPr>
              <w:widowControl/>
              <w:autoSpaceDE w:val="0"/>
              <w:autoSpaceDN w:val="0"/>
              <w:spacing w:after="120"/>
              <w:rPr>
                <w:rFonts w:ascii="Times New Roman" w:eastAsia="Times New Roman" w:hAnsi="Times New Roman" w:cstheme="minorBidi"/>
              </w:rPr>
            </w:pPr>
            <w:r w:rsidRPr="00BD4131">
              <w:rPr>
                <w:rFonts w:ascii="Times New Roman" w:eastAsia="Times New Roman" w:hAnsi="Times New Roman" w:cstheme="minorBidi"/>
              </w:rPr>
              <w:t xml:space="preserve">________________________ </w:t>
            </w:r>
          </w:p>
          <w:p w:rsidR="00BD4131" w:rsidRPr="00BD4131" w:rsidRDefault="00BD4131" w:rsidP="00BD4131">
            <w:pPr>
              <w:widowControl/>
              <w:autoSpaceDE w:val="0"/>
              <w:autoSpaceDN w:val="0"/>
              <w:jc w:val="right"/>
              <w:rPr>
                <w:rFonts w:ascii="Times New Roman" w:eastAsia="Times New Roman" w:hAnsi="Times New Roman" w:cstheme="minorBidi"/>
              </w:rPr>
            </w:pPr>
            <w:proofErr w:type="spellStart"/>
            <w:r w:rsidRPr="00BD4131">
              <w:rPr>
                <w:rFonts w:ascii="Times New Roman" w:eastAsia="Times New Roman" w:hAnsi="Times New Roman" w:cstheme="minorBidi"/>
              </w:rPr>
              <w:t>Гаврикова</w:t>
            </w:r>
            <w:proofErr w:type="spellEnd"/>
            <w:r w:rsidRPr="00BD4131">
              <w:rPr>
                <w:rFonts w:ascii="Times New Roman" w:eastAsia="Times New Roman" w:hAnsi="Times New Roman" w:cstheme="minorBidi"/>
              </w:rPr>
              <w:t xml:space="preserve"> А.В.</w:t>
            </w:r>
          </w:p>
          <w:p w:rsidR="00BD4131" w:rsidRPr="00BD4131" w:rsidRDefault="00BD4131" w:rsidP="00BD4131">
            <w:pPr>
              <w:widowControl/>
              <w:autoSpaceDE w:val="0"/>
              <w:autoSpaceDN w:val="0"/>
              <w:rPr>
                <w:rFonts w:ascii="Times New Roman" w:eastAsia="Times New Roman" w:hAnsi="Times New Roman" w:cstheme="minorBidi"/>
              </w:rPr>
            </w:pPr>
            <w:r w:rsidRPr="00BD4131">
              <w:rPr>
                <w:rFonts w:ascii="Times New Roman" w:eastAsia="Times New Roman" w:hAnsi="Times New Roman" w:cstheme="minorBidi"/>
              </w:rPr>
              <w:t>от «29» августа   2023 г.</w:t>
            </w:r>
          </w:p>
          <w:p w:rsidR="00BD4131" w:rsidRPr="00BD4131" w:rsidRDefault="00BD4131" w:rsidP="00BD4131">
            <w:pPr>
              <w:widowControl/>
              <w:autoSpaceDE w:val="0"/>
              <w:autoSpaceDN w:val="0"/>
              <w:spacing w:after="120"/>
              <w:jc w:val="both"/>
              <w:rPr>
                <w:rFonts w:ascii="Times New Roman" w:eastAsia="Times New Roman" w:hAnsi="Times New Roman" w:cstheme="minorBidi"/>
              </w:rPr>
            </w:pPr>
          </w:p>
        </w:tc>
        <w:tc>
          <w:tcPr>
            <w:tcW w:w="3115" w:type="dxa"/>
          </w:tcPr>
          <w:p w:rsidR="00BD4131" w:rsidRPr="00BD4131" w:rsidRDefault="00BD4131" w:rsidP="00BD4131">
            <w:pPr>
              <w:widowControl/>
              <w:autoSpaceDE w:val="0"/>
              <w:autoSpaceDN w:val="0"/>
              <w:spacing w:after="120" w:line="276" w:lineRule="auto"/>
              <w:rPr>
                <w:rFonts w:ascii="Times New Roman" w:eastAsia="Times New Roman" w:hAnsi="Times New Roman" w:cstheme="minorBidi"/>
                <w:sz w:val="28"/>
                <w:szCs w:val="28"/>
              </w:rPr>
            </w:pPr>
            <w:r w:rsidRPr="00BD4131">
              <w:rPr>
                <w:rFonts w:ascii="Times New Roman" w:eastAsia="Times New Roman" w:hAnsi="Times New Roman" w:cstheme="minorBidi"/>
                <w:sz w:val="28"/>
                <w:szCs w:val="28"/>
              </w:rPr>
              <w:t>УТВЕРЖДЕНО</w:t>
            </w:r>
          </w:p>
          <w:p w:rsidR="00BD4131" w:rsidRPr="00BD4131" w:rsidRDefault="00BD4131" w:rsidP="00BD4131">
            <w:pPr>
              <w:widowControl/>
              <w:autoSpaceDE w:val="0"/>
              <w:autoSpaceDN w:val="0"/>
              <w:spacing w:after="120" w:line="276" w:lineRule="auto"/>
              <w:rPr>
                <w:rFonts w:ascii="Times New Roman" w:eastAsia="Times New Roman" w:hAnsi="Times New Roman" w:cstheme="minorBidi"/>
                <w:sz w:val="28"/>
                <w:szCs w:val="28"/>
              </w:rPr>
            </w:pPr>
            <w:r w:rsidRPr="00BD4131">
              <w:rPr>
                <w:rFonts w:ascii="Times New Roman" w:eastAsia="Times New Roman" w:hAnsi="Times New Roman" w:cstheme="minorBidi"/>
                <w:sz w:val="28"/>
                <w:szCs w:val="28"/>
              </w:rPr>
              <w:t>Директор школы</w:t>
            </w:r>
          </w:p>
          <w:p w:rsidR="00BD4131" w:rsidRPr="00BD4131" w:rsidRDefault="00BD4131" w:rsidP="00BD4131">
            <w:pPr>
              <w:widowControl/>
              <w:autoSpaceDE w:val="0"/>
              <w:autoSpaceDN w:val="0"/>
              <w:spacing w:after="120"/>
              <w:rPr>
                <w:rFonts w:ascii="Times New Roman" w:eastAsia="Times New Roman" w:hAnsi="Times New Roman" w:cstheme="minorBidi"/>
              </w:rPr>
            </w:pPr>
            <w:r w:rsidRPr="00BD4131">
              <w:rPr>
                <w:rFonts w:ascii="Times New Roman" w:eastAsia="Times New Roman" w:hAnsi="Times New Roman" w:cstheme="minorBidi"/>
              </w:rPr>
              <w:t xml:space="preserve">________________________ </w:t>
            </w:r>
          </w:p>
          <w:p w:rsidR="00BD4131" w:rsidRPr="00BD4131" w:rsidRDefault="00BD4131" w:rsidP="00BD4131">
            <w:pPr>
              <w:widowControl/>
              <w:autoSpaceDE w:val="0"/>
              <w:autoSpaceDN w:val="0"/>
              <w:jc w:val="right"/>
              <w:rPr>
                <w:rFonts w:ascii="Times New Roman" w:eastAsia="Times New Roman" w:hAnsi="Times New Roman" w:cstheme="minorBidi"/>
              </w:rPr>
            </w:pPr>
            <w:r w:rsidRPr="00BD4131">
              <w:rPr>
                <w:rFonts w:ascii="Times New Roman" w:eastAsia="Times New Roman" w:hAnsi="Times New Roman" w:cstheme="minorBidi"/>
              </w:rPr>
              <w:t>Кондратьева О.Л.</w:t>
            </w:r>
          </w:p>
          <w:p w:rsidR="00BD4131" w:rsidRPr="00BD4131" w:rsidRDefault="00BD4131" w:rsidP="00BD4131">
            <w:pPr>
              <w:widowControl/>
              <w:autoSpaceDE w:val="0"/>
              <w:autoSpaceDN w:val="0"/>
              <w:rPr>
                <w:rFonts w:ascii="Times New Roman" w:eastAsia="Times New Roman" w:hAnsi="Times New Roman" w:cstheme="minorBidi"/>
              </w:rPr>
            </w:pPr>
            <w:r w:rsidRPr="00BD4131">
              <w:rPr>
                <w:rFonts w:ascii="Times New Roman" w:eastAsia="Times New Roman" w:hAnsi="Times New Roman" w:cstheme="minorBidi"/>
              </w:rPr>
              <w:t>от «29» августа   2023 г.</w:t>
            </w:r>
          </w:p>
          <w:p w:rsidR="00BD4131" w:rsidRPr="00BD4131" w:rsidRDefault="00BD4131" w:rsidP="00BD4131">
            <w:pPr>
              <w:widowControl/>
              <w:autoSpaceDE w:val="0"/>
              <w:autoSpaceDN w:val="0"/>
              <w:spacing w:after="120"/>
              <w:jc w:val="both"/>
              <w:rPr>
                <w:rFonts w:ascii="Times New Roman" w:eastAsia="Times New Roman" w:hAnsi="Times New Roman" w:cstheme="minorBidi"/>
              </w:rPr>
            </w:pPr>
          </w:p>
        </w:tc>
      </w:tr>
    </w:tbl>
    <w:p w:rsidR="00BD4131" w:rsidRPr="00BD4131" w:rsidRDefault="00BD4131" w:rsidP="00BD4131">
      <w:pPr>
        <w:widowControl/>
        <w:spacing w:line="276" w:lineRule="auto"/>
        <w:ind w:left="120"/>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rPr>
          <w:rFonts w:asciiTheme="minorHAnsi" w:eastAsiaTheme="minorEastAsia" w:hAnsiTheme="minorHAnsi" w:cstheme="minorBidi"/>
          <w:color w:val="auto"/>
          <w:sz w:val="22"/>
          <w:szCs w:val="22"/>
        </w:rPr>
      </w:pPr>
    </w:p>
    <w:p w:rsidR="00BD4131" w:rsidRPr="00BD4131" w:rsidRDefault="00BD4131" w:rsidP="00BD4131">
      <w:pPr>
        <w:widowControl/>
        <w:spacing w:line="408" w:lineRule="auto"/>
        <w:ind w:left="120"/>
        <w:jc w:val="center"/>
        <w:rPr>
          <w:rFonts w:asciiTheme="minorHAnsi" w:eastAsiaTheme="minorEastAsia" w:hAnsiTheme="minorHAnsi" w:cstheme="minorBidi"/>
          <w:color w:val="auto"/>
          <w:sz w:val="22"/>
          <w:szCs w:val="22"/>
        </w:rPr>
      </w:pPr>
      <w:r w:rsidRPr="00BD4131">
        <w:rPr>
          <w:rFonts w:ascii="Times New Roman" w:eastAsiaTheme="minorEastAsia" w:hAnsi="Times New Roman" w:cstheme="minorBidi"/>
          <w:b/>
          <w:sz w:val="28"/>
          <w:szCs w:val="22"/>
        </w:rPr>
        <w:t>РАБОЧАЯ ПРОГРАММА</w:t>
      </w:r>
    </w:p>
    <w:p w:rsidR="00BD4131" w:rsidRPr="00BD4131" w:rsidRDefault="00BD4131" w:rsidP="00BD4131">
      <w:pPr>
        <w:widowControl/>
        <w:spacing w:line="408" w:lineRule="auto"/>
        <w:ind w:left="120"/>
        <w:jc w:val="center"/>
        <w:rPr>
          <w:rFonts w:asciiTheme="minorHAnsi" w:eastAsiaTheme="minorEastAsia" w:hAnsiTheme="minorHAnsi" w:cstheme="minorBidi"/>
          <w:color w:val="auto"/>
          <w:sz w:val="22"/>
          <w:szCs w:val="22"/>
        </w:rPr>
      </w:pPr>
      <w:r w:rsidRPr="00BD4131">
        <w:rPr>
          <w:rFonts w:ascii="Times New Roman" w:eastAsiaTheme="minorEastAsia" w:hAnsi="Times New Roman" w:cstheme="minorBidi"/>
          <w:sz w:val="28"/>
          <w:szCs w:val="22"/>
        </w:rPr>
        <w:t>(ID 3946635)</w:t>
      </w: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408" w:lineRule="auto"/>
        <w:ind w:left="120"/>
        <w:jc w:val="center"/>
        <w:rPr>
          <w:rFonts w:asciiTheme="minorHAnsi" w:eastAsiaTheme="minorEastAsia" w:hAnsiTheme="minorHAnsi" w:cstheme="minorBidi"/>
          <w:color w:val="auto"/>
          <w:sz w:val="22"/>
          <w:szCs w:val="22"/>
        </w:rPr>
      </w:pPr>
      <w:r w:rsidRPr="00BD4131">
        <w:rPr>
          <w:rFonts w:ascii="Times New Roman" w:eastAsiaTheme="minorEastAsia" w:hAnsi="Times New Roman" w:cstheme="minorBidi"/>
          <w:b/>
          <w:sz w:val="28"/>
          <w:szCs w:val="22"/>
        </w:rPr>
        <w:t>учебного предмета «Физическая культура»</w:t>
      </w:r>
    </w:p>
    <w:p w:rsidR="00BD4131" w:rsidRPr="00BD4131" w:rsidRDefault="00BD4131" w:rsidP="00BD4131">
      <w:pPr>
        <w:widowControl/>
        <w:spacing w:line="408" w:lineRule="auto"/>
        <w:ind w:left="120"/>
        <w:jc w:val="center"/>
        <w:rPr>
          <w:rFonts w:asciiTheme="minorHAnsi" w:eastAsiaTheme="minorEastAsia" w:hAnsiTheme="minorHAnsi" w:cstheme="minorBidi"/>
          <w:color w:val="auto"/>
          <w:sz w:val="22"/>
          <w:szCs w:val="22"/>
        </w:rPr>
      </w:pPr>
      <w:r w:rsidRPr="00BD4131">
        <w:rPr>
          <w:rFonts w:ascii="Times New Roman" w:eastAsiaTheme="minorEastAsia" w:hAnsi="Times New Roman" w:cstheme="minorBidi"/>
          <w:sz w:val="28"/>
          <w:szCs w:val="22"/>
        </w:rPr>
        <w:t xml:space="preserve">для обучающихся 10 – 11 классов </w:t>
      </w: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p>
    <w:p w:rsidR="00BD4131" w:rsidRPr="00BD4131" w:rsidRDefault="00BD4131" w:rsidP="00BD4131">
      <w:pPr>
        <w:widowControl/>
        <w:spacing w:line="276" w:lineRule="auto"/>
        <w:ind w:left="120"/>
        <w:jc w:val="center"/>
        <w:rPr>
          <w:rFonts w:asciiTheme="minorHAnsi" w:eastAsiaTheme="minorEastAsia" w:hAnsiTheme="minorHAnsi" w:cstheme="minorBidi"/>
          <w:color w:val="auto"/>
          <w:sz w:val="22"/>
          <w:szCs w:val="22"/>
        </w:rPr>
      </w:pPr>
      <w:bookmarkStart w:id="3" w:name="a138e01f-71ee-4195-a132-95a500e7f996"/>
      <w:r w:rsidRPr="00BD4131">
        <w:rPr>
          <w:rFonts w:ascii="Times New Roman" w:eastAsiaTheme="minorEastAsia" w:hAnsi="Times New Roman" w:cstheme="minorBidi"/>
          <w:b/>
          <w:sz w:val="28"/>
          <w:szCs w:val="22"/>
        </w:rPr>
        <w:t>город Хабаровск</w:t>
      </w:r>
      <w:bookmarkEnd w:id="3"/>
      <w:r w:rsidRPr="00BD4131">
        <w:rPr>
          <w:rFonts w:ascii="Times New Roman" w:eastAsiaTheme="minorEastAsia" w:hAnsi="Times New Roman" w:cstheme="minorBidi"/>
          <w:b/>
          <w:sz w:val="28"/>
          <w:szCs w:val="22"/>
        </w:rPr>
        <w:t xml:space="preserve"> </w:t>
      </w:r>
      <w:bookmarkStart w:id="4" w:name="a612539e-b3c8-455e-88a4-bebacddb4762"/>
      <w:r w:rsidRPr="00BD4131">
        <w:rPr>
          <w:rFonts w:ascii="Times New Roman" w:eastAsiaTheme="minorEastAsia" w:hAnsi="Times New Roman" w:cstheme="minorBidi"/>
          <w:b/>
          <w:sz w:val="28"/>
          <w:szCs w:val="22"/>
        </w:rPr>
        <w:t>2023</w:t>
      </w:r>
      <w:bookmarkEnd w:id="4"/>
    </w:p>
    <w:p w:rsidR="002E311D" w:rsidRDefault="009E1376">
      <w:pPr>
        <w:pStyle w:val="11"/>
        <w:keepNext/>
        <w:keepLines/>
        <w:spacing w:after="320" w:line="240" w:lineRule="auto"/>
        <w:ind w:firstLine="140"/>
        <w:jc w:val="both"/>
      </w:pPr>
      <w:r>
        <w:rPr>
          <w:rStyle w:val="10"/>
          <w:b/>
          <w:bCs/>
        </w:rPr>
        <w:lastRenderedPageBreak/>
        <w:t>П</w:t>
      </w:r>
      <w:r w:rsidR="006001C1">
        <w:rPr>
          <w:rStyle w:val="10"/>
          <w:b/>
          <w:bCs/>
        </w:rPr>
        <w:t>ОЯСНИТЕЛЬНАЯ ЗАПИСКА</w:t>
      </w:r>
      <w:bookmarkEnd w:id="0"/>
    </w:p>
    <w:p w:rsidR="002E311D" w:rsidRDefault="006001C1">
      <w:pPr>
        <w:pStyle w:val="1"/>
        <w:ind w:firstLine="620"/>
        <w:jc w:val="both"/>
      </w:pPr>
      <w:r>
        <w:rPr>
          <w:rStyle w:val="a3"/>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2E311D" w:rsidRDefault="006001C1">
      <w:pPr>
        <w:pStyle w:val="1"/>
        <w:ind w:firstLine="620"/>
        <w:jc w:val="both"/>
      </w:pPr>
      <w:r>
        <w:rPr>
          <w:rStyle w:val="a3"/>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2E311D" w:rsidRDefault="006001C1">
      <w:pPr>
        <w:pStyle w:val="1"/>
        <w:ind w:firstLine="620"/>
        <w:jc w:val="both"/>
      </w:pPr>
      <w:r>
        <w:rPr>
          <w:rStyle w:val="a3"/>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E311D" w:rsidRDefault="006001C1">
      <w:pPr>
        <w:pStyle w:val="1"/>
        <w:ind w:firstLine="620"/>
        <w:jc w:val="both"/>
      </w:pPr>
      <w:r>
        <w:rPr>
          <w:rStyle w:val="a3"/>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2E311D" w:rsidRDefault="006001C1">
      <w:pPr>
        <w:pStyle w:val="1"/>
        <w:ind w:firstLine="620"/>
        <w:jc w:val="both"/>
      </w:pPr>
      <w:r>
        <w:rPr>
          <w:rStyle w:val="a3"/>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2E311D" w:rsidRDefault="006001C1">
      <w:pPr>
        <w:pStyle w:val="1"/>
        <w:ind w:firstLine="620"/>
        <w:jc w:val="both"/>
      </w:pPr>
      <w:proofErr w:type="gramStart"/>
      <w:r>
        <w:rPr>
          <w:rStyle w:val="a3"/>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roofErr w:type="gramEnd"/>
    </w:p>
    <w:p w:rsidR="002E311D" w:rsidRDefault="006001C1">
      <w:pPr>
        <w:pStyle w:val="1"/>
        <w:ind w:firstLine="620"/>
        <w:jc w:val="both"/>
      </w:pPr>
      <w:r>
        <w:rPr>
          <w:rStyle w:val="a3"/>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E311D" w:rsidRDefault="006001C1">
      <w:pPr>
        <w:pStyle w:val="1"/>
        <w:ind w:firstLine="620"/>
        <w:jc w:val="both"/>
      </w:pPr>
      <w:r>
        <w:rPr>
          <w:rStyle w:val="a3"/>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2E311D" w:rsidRDefault="006001C1">
      <w:pPr>
        <w:pStyle w:val="1"/>
        <w:ind w:firstLine="620"/>
        <w:jc w:val="both"/>
      </w:pPr>
      <w:r>
        <w:rPr>
          <w:rStyle w:val="a3"/>
        </w:rPr>
        <w:t xml:space="preserve">концепция структуры и содержания учебного предмета «Физическая культура», обосновывающая направленность учебных программ </w:t>
      </w:r>
      <w:proofErr w:type="gramStart"/>
      <w:r>
        <w:rPr>
          <w:rStyle w:val="a3"/>
        </w:rPr>
        <w:t>на</w:t>
      </w:r>
      <w:proofErr w:type="gramEnd"/>
    </w:p>
    <w:p w:rsidR="002E311D" w:rsidRDefault="006001C1">
      <w:pPr>
        <w:pStyle w:val="1"/>
        <w:ind w:firstLine="0"/>
        <w:jc w:val="both"/>
      </w:pPr>
      <w:r>
        <w:rPr>
          <w:rStyle w:val="a3"/>
        </w:rPr>
        <w:lastRenderedPageBreak/>
        <w:t>формирование целостной личности учащихся, потребность в бережном отношении к своему здоровью и ведению здорового образа жизни.</w:t>
      </w:r>
    </w:p>
    <w:p w:rsidR="002E311D" w:rsidRDefault="006001C1">
      <w:pPr>
        <w:pStyle w:val="1"/>
        <w:ind w:firstLine="620"/>
        <w:jc w:val="both"/>
      </w:pPr>
      <w:r>
        <w:rPr>
          <w:rStyle w:val="a3"/>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2E311D" w:rsidRDefault="006001C1">
      <w:pPr>
        <w:pStyle w:val="1"/>
        <w:ind w:firstLine="620"/>
        <w:jc w:val="both"/>
      </w:pPr>
      <w:r>
        <w:rPr>
          <w:rStyle w:val="a3"/>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Pr>
          <w:rStyle w:val="a3"/>
        </w:rPr>
        <w:t>обучающихся</w:t>
      </w:r>
      <w:proofErr w:type="gramEnd"/>
      <w:r>
        <w:rPr>
          <w:rStyle w:val="a3"/>
        </w:rPr>
        <w:t xml:space="preserve"> в области физической культуры.</w:t>
      </w:r>
    </w:p>
    <w:p w:rsidR="002E311D" w:rsidRDefault="006001C1">
      <w:pPr>
        <w:pStyle w:val="1"/>
        <w:ind w:firstLine="620"/>
        <w:jc w:val="both"/>
      </w:pPr>
      <w:r>
        <w:rPr>
          <w:rStyle w:val="a3"/>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E311D" w:rsidRDefault="006001C1">
      <w:pPr>
        <w:pStyle w:val="1"/>
        <w:ind w:firstLine="620"/>
        <w:jc w:val="both"/>
      </w:pPr>
      <w:r>
        <w:rPr>
          <w:rStyle w:val="a3"/>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2E311D" w:rsidRDefault="006001C1">
      <w:pPr>
        <w:pStyle w:val="1"/>
        <w:ind w:firstLine="620"/>
        <w:jc w:val="both"/>
      </w:pPr>
      <w:r>
        <w:rPr>
          <w:rStyle w:val="a3"/>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Pr>
          <w:rStyle w:val="a3"/>
        </w:rPr>
        <w:t>достиженческой</w:t>
      </w:r>
      <w:proofErr w:type="spellEnd"/>
      <w:r>
        <w:rPr>
          <w:rStyle w:val="a3"/>
        </w:rPr>
        <w:t xml:space="preserve"> и </w:t>
      </w:r>
      <w:proofErr w:type="spellStart"/>
      <w:r>
        <w:rPr>
          <w:rStyle w:val="a3"/>
        </w:rPr>
        <w:t>прикладно</w:t>
      </w:r>
      <w:proofErr w:type="spellEnd"/>
      <w:r>
        <w:rPr>
          <w:rStyle w:val="a3"/>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w:t>
      </w:r>
      <w:proofErr w:type="gramStart"/>
      <w:r>
        <w:rPr>
          <w:rStyle w:val="a3"/>
        </w:rPr>
        <w:t>структурной</w:t>
      </w:r>
      <w:proofErr w:type="gramEnd"/>
    </w:p>
    <w:p w:rsidR="002E311D" w:rsidRDefault="006001C1">
      <w:pPr>
        <w:pStyle w:val="1"/>
        <w:ind w:firstLine="0"/>
        <w:jc w:val="both"/>
      </w:pPr>
      <w:r>
        <w:rPr>
          <w:rStyle w:val="a3"/>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2E311D" w:rsidRDefault="006001C1">
      <w:pPr>
        <w:pStyle w:val="1"/>
        <w:ind w:firstLine="620"/>
        <w:jc w:val="both"/>
      </w:pPr>
      <w:r>
        <w:rPr>
          <w:rStyle w:val="a3"/>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2E311D" w:rsidRDefault="006001C1">
      <w:pPr>
        <w:pStyle w:val="1"/>
        <w:ind w:firstLine="620"/>
        <w:jc w:val="both"/>
      </w:pPr>
      <w:r>
        <w:rPr>
          <w:rStyle w:val="a3"/>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w:t>
      </w:r>
      <w:proofErr w:type="spellStart"/>
      <w:r>
        <w:rPr>
          <w:rStyle w:val="a3"/>
        </w:rPr>
        <w:t>системно</w:t>
      </w:r>
      <w:r>
        <w:rPr>
          <w:rStyle w:val="a3"/>
        </w:rPr>
        <w:softHyphen/>
        <w:t>структурной</w:t>
      </w:r>
      <w:proofErr w:type="spellEnd"/>
      <w:r>
        <w:rPr>
          <w:rStyle w:val="a3"/>
        </w:rPr>
        <w:t xml:space="preserve">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Pr>
          <w:rStyle w:val="a3"/>
        </w:rPr>
        <w:t>операциональным</w:t>
      </w:r>
      <w:proofErr w:type="spellEnd"/>
      <w:r>
        <w:rPr>
          <w:rStyle w:val="a3"/>
        </w:rPr>
        <w:t xml:space="preserve"> (способы самостоятельной деятельности) и мотивационно-процессуальным (физическое совершенствование).</w:t>
      </w:r>
    </w:p>
    <w:p w:rsidR="002E311D" w:rsidRDefault="006001C1">
      <w:pPr>
        <w:pStyle w:val="1"/>
        <w:ind w:firstLine="620"/>
        <w:jc w:val="both"/>
      </w:pPr>
      <w:r>
        <w:rPr>
          <w:rStyle w:val="a3"/>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E311D" w:rsidRDefault="006001C1">
      <w:pPr>
        <w:pStyle w:val="1"/>
        <w:ind w:firstLine="620"/>
        <w:jc w:val="both"/>
      </w:pPr>
      <w:proofErr w:type="gramStart"/>
      <w:r>
        <w:rPr>
          <w:rStyle w:val="a3"/>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Pr>
          <w:rStyle w:val="a3"/>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2E311D" w:rsidRDefault="006001C1">
      <w:pPr>
        <w:pStyle w:val="1"/>
        <w:ind w:firstLine="620"/>
        <w:jc w:val="both"/>
      </w:pPr>
      <w:r>
        <w:rPr>
          <w:rStyle w:val="a3"/>
        </w:rPr>
        <w:t>Вариативные модули объединены в программе по физической культуре модулем «Спортивная и физическая подготовка», содержание которого</w:t>
      </w:r>
    </w:p>
    <w:p w:rsidR="002E311D" w:rsidRDefault="006001C1">
      <w:pPr>
        <w:pStyle w:val="1"/>
        <w:ind w:firstLine="0"/>
        <w:jc w:val="both"/>
      </w:pPr>
      <w:r>
        <w:rPr>
          <w:rStyle w:val="a3"/>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2E311D" w:rsidRDefault="006001C1">
      <w:pPr>
        <w:pStyle w:val="1"/>
        <w:ind w:firstLine="620"/>
        <w:jc w:val="both"/>
      </w:pPr>
      <w:r>
        <w:rPr>
          <w:rStyle w:val="a3"/>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E311D" w:rsidRDefault="006001C1">
      <w:pPr>
        <w:pStyle w:val="1"/>
        <w:spacing w:after="360"/>
        <w:ind w:firstLine="620"/>
        <w:jc w:val="both"/>
      </w:pPr>
      <w:r>
        <w:rPr>
          <w:rStyle w:val="a3"/>
        </w:rPr>
        <w:t>Общее число часов в учебном плане МБОУ СОШ №30, рекомендованных для изучения физической культуры, - 136 часов: в 10 классе - 68 часов (2 часа в неделю), в 11 классе - 68 часов (2 часа в неделю). Третий час вынесен во внеурочную деятельность и реализуется за счет вариативных модулей.</w:t>
      </w:r>
    </w:p>
    <w:p w:rsidR="002E311D" w:rsidRDefault="006001C1">
      <w:pPr>
        <w:pStyle w:val="1"/>
        <w:spacing w:after="300"/>
        <w:ind w:firstLine="140"/>
      </w:pPr>
      <w:r>
        <w:rPr>
          <w:rStyle w:val="a3"/>
          <w:b/>
          <w:bCs/>
        </w:rPr>
        <w:t>СОДЕРЖАНИЕ УЧЕБНОГО ПРЕДМЕТА</w:t>
      </w:r>
    </w:p>
    <w:p w:rsidR="002E311D" w:rsidRDefault="006001C1">
      <w:pPr>
        <w:pStyle w:val="1"/>
        <w:numPr>
          <w:ilvl w:val="0"/>
          <w:numId w:val="1"/>
        </w:numPr>
        <w:tabs>
          <w:tab w:val="left" w:pos="534"/>
        </w:tabs>
        <w:ind w:firstLine="140"/>
      </w:pPr>
      <w:r>
        <w:rPr>
          <w:rStyle w:val="a3"/>
          <w:b/>
          <w:bCs/>
        </w:rPr>
        <w:t>КЛАСС</w:t>
      </w:r>
    </w:p>
    <w:p w:rsidR="002E311D" w:rsidRDefault="006001C1">
      <w:pPr>
        <w:pStyle w:val="1"/>
        <w:ind w:firstLine="140"/>
      </w:pPr>
      <w:r>
        <w:rPr>
          <w:rStyle w:val="a3"/>
          <w:b/>
          <w:bCs/>
          <w:i/>
          <w:iCs/>
        </w:rPr>
        <w:t>Знания о физической культуре</w:t>
      </w:r>
    </w:p>
    <w:p w:rsidR="002E311D" w:rsidRDefault="006001C1">
      <w:pPr>
        <w:pStyle w:val="1"/>
        <w:ind w:firstLine="620"/>
        <w:jc w:val="both"/>
      </w:pPr>
      <w:r>
        <w:rPr>
          <w:rStyle w:val="a3"/>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2E311D" w:rsidRDefault="006001C1">
      <w:pPr>
        <w:pStyle w:val="1"/>
        <w:ind w:firstLine="620"/>
        <w:jc w:val="both"/>
      </w:pPr>
      <w:r>
        <w:rPr>
          <w:rStyle w:val="a3"/>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Style w:val="a3"/>
        </w:rPr>
        <w:t>прикладно</w:t>
      </w:r>
      <w:proofErr w:type="spellEnd"/>
      <w:r>
        <w:rPr>
          <w:rStyle w:val="a3"/>
        </w:rPr>
        <w:t xml:space="preserve">-ориентированная, </w:t>
      </w:r>
      <w:proofErr w:type="spellStart"/>
      <w:r>
        <w:rPr>
          <w:rStyle w:val="a3"/>
        </w:rPr>
        <w:t>соревновательно-достиженческая</w:t>
      </w:r>
      <w:proofErr w:type="spellEnd"/>
      <w:r>
        <w:rPr>
          <w:rStyle w:val="a3"/>
        </w:rPr>
        <w:t>).</w:t>
      </w:r>
    </w:p>
    <w:p w:rsidR="002E311D" w:rsidRDefault="006001C1">
      <w:pPr>
        <w:pStyle w:val="1"/>
        <w:ind w:firstLine="620"/>
        <w:jc w:val="both"/>
      </w:pPr>
      <w:r>
        <w:rPr>
          <w:rStyle w:val="a3"/>
        </w:rPr>
        <w:t xml:space="preserve">Всероссийский физкультурно-спортивный комплекс «Готов к труду и обороне» как основа </w:t>
      </w:r>
      <w:proofErr w:type="spellStart"/>
      <w:r>
        <w:rPr>
          <w:rStyle w:val="a3"/>
        </w:rPr>
        <w:t>прикладно</w:t>
      </w:r>
      <w:proofErr w:type="spellEnd"/>
      <w:r>
        <w:rPr>
          <w:rStyle w:val="a3"/>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w:t>
      </w:r>
    </w:p>
    <w:p w:rsidR="002E311D" w:rsidRDefault="006001C1">
      <w:pPr>
        <w:pStyle w:val="1"/>
        <w:ind w:firstLine="0"/>
        <w:jc w:val="both"/>
      </w:pPr>
      <w:r>
        <w:rPr>
          <w:rStyle w:val="a3"/>
        </w:rPr>
        <w:lastRenderedPageBreak/>
        <w:t>обороне» в современном обществе, нормативные требования пятой ступени для учащихся 16–17 лет.</w:t>
      </w:r>
    </w:p>
    <w:p w:rsidR="002E311D" w:rsidRDefault="006001C1">
      <w:pPr>
        <w:pStyle w:val="1"/>
        <w:ind w:firstLine="620"/>
        <w:jc w:val="both"/>
      </w:pPr>
      <w:r>
        <w:rPr>
          <w:rStyle w:val="a3"/>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2E311D" w:rsidRDefault="006001C1">
      <w:pPr>
        <w:pStyle w:val="1"/>
        <w:ind w:firstLine="620"/>
        <w:jc w:val="both"/>
      </w:pPr>
      <w:r>
        <w:rPr>
          <w:rStyle w:val="a3"/>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2E311D" w:rsidRDefault="006001C1">
      <w:pPr>
        <w:pStyle w:val="1"/>
        <w:ind w:firstLine="140"/>
        <w:jc w:val="both"/>
      </w:pPr>
      <w:r>
        <w:rPr>
          <w:rStyle w:val="a3"/>
          <w:b/>
          <w:bCs/>
          <w:i/>
          <w:iCs/>
        </w:rPr>
        <w:t>Способы самостоятельной двигательной деятельности</w:t>
      </w:r>
    </w:p>
    <w:p w:rsidR="002E311D" w:rsidRDefault="006001C1">
      <w:pPr>
        <w:pStyle w:val="1"/>
        <w:ind w:firstLine="620"/>
        <w:jc w:val="both"/>
      </w:pPr>
      <w:r>
        <w:rPr>
          <w:rStyle w:val="a3"/>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2E311D" w:rsidRDefault="006001C1">
      <w:pPr>
        <w:pStyle w:val="1"/>
        <w:ind w:firstLine="620"/>
        <w:jc w:val="both"/>
      </w:pPr>
      <w:r>
        <w:rPr>
          <w:rStyle w:val="a3"/>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2E311D" w:rsidRDefault="006001C1">
      <w:pPr>
        <w:pStyle w:val="1"/>
        <w:ind w:firstLine="620"/>
        <w:jc w:val="both"/>
      </w:pPr>
      <w:r>
        <w:rPr>
          <w:rStyle w:val="a3"/>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rStyle w:val="a3"/>
        </w:rPr>
        <w:t>Руфье</w:t>
      </w:r>
      <w:proofErr w:type="spellEnd"/>
      <w:r>
        <w:rPr>
          <w:rStyle w:val="a3"/>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2E311D" w:rsidRDefault="006001C1">
      <w:pPr>
        <w:pStyle w:val="1"/>
        <w:ind w:firstLine="140"/>
        <w:jc w:val="both"/>
      </w:pPr>
      <w:r>
        <w:rPr>
          <w:rStyle w:val="a3"/>
          <w:b/>
          <w:bCs/>
          <w:i/>
          <w:iCs/>
        </w:rPr>
        <w:t>Физическое совершенствование</w:t>
      </w:r>
    </w:p>
    <w:p w:rsidR="002E311D" w:rsidRDefault="006001C1">
      <w:pPr>
        <w:pStyle w:val="1"/>
        <w:ind w:firstLine="620"/>
        <w:jc w:val="both"/>
      </w:pPr>
      <w:r>
        <w:rPr>
          <w:rStyle w:val="a3"/>
          <w:i/>
          <w:iCs/>
        </w:rPr>
        <w:t>Физкультурно-оздоровительная деятельность.</w:t>
      </w:r>
    </w:p>
    <w:p w:rsidR="002E311D" w:rsidRDefault="006001C1">
      <w:pPr>
        <w:pStyle w:val="1"/>
        <w:ind w:firstLine="620"/>
        <w:jc w:val="both"/>
      </w:pPr>
      <w:r>
        <w:rPr>
          <w:rStyle w:val="a3"/>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2E311D" w:rsidRDefault="006001C1">
      <w:pPr>
        <w:pStyle w:val="1"/>
        <w:ind w:firstLine="620"/>
        <w:jc w:val="both"/>
      </w:pPr>
      <w:r>
        <w:rPr>
          <w:rStyle w:val="a3"/>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2E311D" w:rsidRDefault="006001C1">
      <w:pPr>
        <w:pStyle w:val="1"/>
        <w:ind w:firstLine="620"/>
        <w:jc w:val="both"/>
      </w:pPr>
      <w:r>
        <w:rPr>
          <w:rStyle w:val="a3"/>
          <w:i/>
          <w:iCs/>
        </w:rPr>
        <w:lastRenderedPageBreak/>
        <w:t>Спортивно-оздоровительная деятельность.</w:t>
      </w:r>
    </w:p>
    <w:p w:rsidR="002E311D" w:rsidRDefault="006001C1">
      <w:pPr>
        <w:pStyle w:val="1"/>
        <w:ind w:firstLine="620"/>
        <w:jc w:val="both"/>
      </w:pPr>
      <w:r>
        <w:rPr>
          <w:rStyle w:val="a3"/>
        </w:rPr>
        <w:t>Модуль «Спортивные игры».</w:t>
      </w:r>
    </w:p>
    <w:p w:rsidR="002E311D" w:rsidRDefault="006001C1">
      <w:pPr>
        <w:pStyle w:val="1"/>
        <w:ind w:firstLine="620"/>
        <w:jc w:val="both"/>
      </w:pPr>
      <w:r>
        <w:rPr>
          <w:rStyle w:val="a3"/>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2E311D" w:rsidRDefault="006001C1">
      <w:pPr>
        <w:pStyle w:val="1"/>
        <w:ind w:firstLine="620"/>
        <w:jc w:val="both"/>
      </w:pPr>
      <w:r>
        <w:rPr>
          <w:rStyle w:val="a3"/>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2E311D" w:rsidRDefault="006001C1">
      <w:pPr>
        <w:pStyle w:val="1"/>
        <w:ind w:firstLine="620"/>
        <w:jc w:val="both"/>
      </w:pPr>
      <w:r>
        <w:rPr>
          <w:rStyle w:val="a3"/>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2E311D" w:rsidRDefault="006001C1">
      <w:pPr>
        <w:pStyle w:val="1"/>
        <w:ind w:firstLine="620"/>
        <w:jc w:val="both"/>
        <w:rPr>
          <w:rStyle w:val="a3"/>
          <w:i/>
          <w:iCs/>
        </w:rPr>
      </w:pPr>
      <w:proofErr w:type="spellStart"/>
      <w:r>
        <w:rPr>
          <w:rStyle w:val="a3"/>
          <w:i/>
          <w:iCs/>
        </w:rPr>
        <w:t>Прикладно</w:t>
      </w:r>
      <w:proofErr w:type="spellEnd"/>
      <w:r>
        <w:rPr>
          <w:rStyle w:val="a3"/>
          <w:i/>
          <w:iCs/>
        </w:rPr>
        <w:t>-ориентированная двигательная деятельность.</w:t>
      </w:r>
    </w:p>
    <w:p w:rsidR="00D94663" w:rsidRPr="00D94663" w:rsidRDefault="00D94663">
      <w:pPr>
        <w:pStyle w:val="1"/>
        <w:ind w:firstLine="620"/>
        <w:jc w:val="both"/>
      </w:pPr>
      <w:r w:rsidRPr="00D94663">
        <w:rPr>
          <w:rStyle w:val="a3"/>
          <w:iCs/>
        </w:rPr>
        <w:t>Модуль «Плава</w:t>
      </w:r>
      <w:r>
        <w:rPr>
          <w:rStyle w:val="a3"/>
          <w:iCs/>
        </w:rPr>
        <w:t>тельная подготовка</w:t>
      </w:r>
      <w:r w:rsidRPr="00D94663">
        <w:rPr>
          <w:rStyle w:val="a3"/>
          <w:iCs/>
        </w:rPr>
        <w:t>»</w:t>
      </w:r>
    </w:p>
    <w:p w:rsidR="002E311D" w:rsidRDefault="006001C1">
      <w:pPr>
        <w:pStyle w:val="1"/>
        <w:spacing w:after="300"/>
        <w:ind w:firstLine="620"/>
        <w:jc w:val="both"/>
      </w:pPr>
      <w:r>
        <w:rPr>
          <w:rStyle w:val="a3"/>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E311D" w:rsidRDefault="006001C1">
      <w:pPr>
        <w:pStyle w:val="1"/>
        <w:numPr>
          <w:ilvl w:val="0"/>
          <w:numId w:val="1"/>
        </w:numPr>
        <w:tabs>
          <w:tab w:val="left" w:pos="525"/>
        </w:tabs>
        <w:ind w:firstLine="140"/>
        <w:jc w:val="both"/>
      </w:pPr>
      <w:r>
        <w:rPr>
          <w:rStyle w:val="a3"/>
          <w:b/>
          <w:bCs/>
        </w:rPr>
        <w:t>КЛАСС</w:t>
      </w:r>
    </w:p>
    <w:p w:rsidR="002E311D" w:rsidRDefault="006001C1">
      <w:pPr>
        <w:pStyle w:val="1"/>
        <w:ind w:firstLine="620"/>
        <w:jc w:val="both"/>
      </w:pPr>
      <w:r>
        <w:rPr>
          <w:rStyle w:val="a3"/>
          <w:b/>
          <w:bCs/>
          <w:i/>
          <w:iCs/>
        </w:rPr>
        <w:t>Знания о физической культуре</w:t>
      </w:r>
    </w:p>
    <w:p w:rsidR="002E311D" w:rsidRDefault="006001C1">
      <w:pPr>
        <w:pStyle w:val="1"/>
        <w:ind w:firstLine="620"/>
        <w:jc w:val="both"/>
      </w:pPr>
      <w:r>
        <w:rPr>
          <w:rStyle w:val="a3"/>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2E311D" w:rsidRDefault="006001C1">
      <w:pPr>
        <w:pStyle w:val="1"/>
        <w:ind w:firstLine="620"/>
        <w:jc w:val="both"/>
      </w:pPr>
      <w:r>
        <w:rPr>
          <w:rStyle w:val="a3"/>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2E311D" w:rsidRDefault="006001C1">
      <w:pPr>
        <w:pStyle w:val="1"/>
        <w:ind w:firstLine="620"/>
        <w:jc w:val="both"/>
      </w:pPr>
      <w:r>
        <w:rPr>
          <w:rStyle w:val="a3"/>
        </w:rPr>
        <w:t xml:space="preserve">Понятие «профессионально-ориентированная физическая культура», цель и задачи, содержательное наполнение. Оздоровительная физическая </w:t>
      </w:r>
      <w:r>
        <w:rPr>
          <w:rStyle w:val="a3"/>
        </w:rPr>
        <w:lastRenderedPageBreak/>
        <w:t>культура в режиме учебной и профессиональной деятельности. Определение</w:t>
      </w:r>
    </w:p>
    <w:p w:rsidR="002E311D" w:rsidRDefault="006001C1">
      <w:pPr>
        <w:pStyle w:val="1"/>
        <w:ind w:firstLine="0"/>
        <w:jc w:val="both"/>
      </w:pPr>
      <w:r>
        <w:rPr>
          <w:rStyle w:val="a3"/>
        </w:rPr>
        <w:t>индивидуального расхода энергии в процессе занятий оздоровительной физической культурой.</w:t>
      </w:r>
    </w:p>
    <w:p w:rsidR="002E311D" w:rsidRDefault="006001C1">
      <w:pPr>
        <w:pStyle w:val="1"/>
        <w:ind w:firstLine="620"/>
        <w:jc w:val="both"/>
      </w:pPr>
      <w:r>
        <w:rPr>
          <w:rStyle w:val="a3"/>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2E311D" w:rsidRDefault="006001C1">
      <w:pPr>
        <w:pStyle w:val="1"/>
        <w:ind w:firstLine="620"/>
        <w:jc w:val="both"/>
      </w:pPr>
      <w:r>
        <w:rPr>
          <w:rStyle w:val="a3"/>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2E311D" w:rsidRDefault="006001C1">
      <w:pPr>
        <w:pStyle w:val="1"/>
        <w:ind w:firstLine="620"/>
        <w:jc w:val="both"/>
      </w:pPr>
      <w:r>
        <w:rPr>
          <w:rStyle w:val="a3"/>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2E311D" w:rsidRDefault="006001C1">
      <w:pPr>
        <w:pStyle w:val="1"/>
        <w:ind w:firstLine="620"/>
        <w:jc w:val="both"/>
      </w:pPr>
      <w:r>
        <w:rPr>
          <w:rStyle w:val="a3"/>
          <w:b/>
          <w:bCs/>
          <w:i/>
          <w:iCs/>
        </w:rPr>
        <w:t>Способы самостоятельной двигательной деятельности</w:t>
      </w:r>
    </w:p>
    <w:p w:rsidR="002E311D" w:rsidRDefault="006001C1">
      <w:pPr>
        <w:pStyle w:val="1"/>
        <w:ind w:firstLine="620"/>
        <w:jc w:val="both"/>
      </w:pPr>
      <w:r>
        <w:rPr>
          <w:rStyle w:val="a3"/>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rStyle w:val="a3"/>
        </w:rPr>
        <w:t>синхрогимнастика</w:t>
      </w:r>
      <w:proofErr w:type="spellEnd"/>
      <w:r>
        <w:rPr>
          <w:rStyle w:val="a3"/>
        </w:rPr>
        <w:t xml:space="preserve"> по методу «Ключ»).</w:t>
      </w:r>
    </w:p>
    <w:p w:rsidR="002E311D" w:rsidRDefault="006001C1">
      <w:pPr>
        <w:pStyle w:val="1"/>
        <w:ind w:firstLine="620"/>
        <w:jc w:val="both"/>
      </w:pPr>
      <w:r>
        <w:rPr>
          <w:rStyle w:val="a3"/>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2E311D" w:rsidRDefault="006001C1">
      <w:pPr>
        <w:pStyle w:val="1"/>
        <w:ind w:firstLine="620"/>
        <w:jc w:val="both"/>
      </w:pPr>
      <w:r>
        <w:rPr>
          <w:rStyle w:val="a3"/>
        </w:rPr>
        <w:t>Банные процедуры, их назначение и правила проведения, основные способы парения.</w:t>
      </w:r>
    </w:p>
    <w:p w:rsidR="002E311D" w:rsidRDefault="006001C1">
      <w:pPr>
        <w:pStyle w:val="1"/>
        <w:ind w:firstLine="620"/>
        <w:jc w:val="both"/>
      </w:pPr>
      <w:r>
        <w:rPr>
          <w:rStyle w:val="a3"/>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2E311D" w:rsidRDefault="006001C1">
      <w:pPr>
        <w:pStyle w:val="1"/>
        <w:ind w:firstLine="620"/>
        <w:jc w:val="both"/>
      </w:pPr>
      <w:r>
        <w:rPr>
          <w:rStyle w:val="a3"/>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2E311D" w:rsidRDefault="006001C1">
      <w:pPr>
        <w:pStyle w:val="1"/>
        <w:ind w:firstLine="620"/>
        <w:jc w:val="both"/>
      </w:pPr>
      <w:r>
        <w:rPr>
          <w:rStyle w:val="a3"/>
          <w:b/>
          <w:bCs/>
          <w:i/>
          <w:iCs/>
        </w:rPr>
        <w:t>Физическое совершенствование</w:t>
      </w:r>
    </w:p>
    <w:p w:rsidR="002E311D" w:rsidRDefault="006001C1">
      <w:pPr>
        <w:pStyle w:val="1"/>
        <w:ind w:firstLine="620"/>
        <w:jc w:val="both"/>
      </w:pPr>
      <w:r>
        <w:rPr>
          <w:rStyle w:val="a3"/>
          <w:i/>
          <w:iCs/>
        </w:rPr>
        <w:t>Физкультурно-оздоровительная деятельность.</w:t>
      </w:r>
    </w:p>
    <w:p w:rsidR="002E311D" w:rsidRDefault="006001C1">
      <w:pPr>
        <w:pStyle w:val="1"/>
        <w:ind w:firstLine="620"/>
        <w:jc w:val="both"/>
      </w:pPr>
      <w:r>
        <w:rPr>
          <w:rStyle w:val="a3"/>
        </w:rPr>
        <w:t xml:space="preserve">Упражнения для профилактики острых респираторных заболеваний, целлюлита, снижения массы тела. </w:t>
      </w:r>
      <w:proofErr w:type="spellStart"/>
      <w:r>
        <w:rPr>
          <w:rStyle w:val="a3"/>
        </w:rPr>
        <w:t>Стретчинг</w:t>
      </w:r>
      <w:proofErr w:type="spellEnd"/>
      <w:r>
        <w:rPr>
          <w:rStyle w:val="a3"/>
        </w:rPr>
        <w:t xml:space="preserve"> и шейпинг как современные оздоровительные системы физической культуры: цель, задачи, формы </w:t>
      </w:r>
      <w:r>
        <w:rPr>
          <w:rStyle w:val="a3"/>
        </w:rPr>
        <w:lastRenderedPageBreak/>
        <w:t>организации. Способы индивидуализации содержания и физических нагрузок</w:t>
      </w:r>
    </w:p>
    <w:p w:rsidR="002E311D" w:rsidRDefault="006001C1">
      <w:pPr>
        <w:pStyle w:val="1"/>
        <w:ind w:firstLine="0"/>
        <w:jc w:val="both"/>
      </w:pPr>
      <w:r>
        <w:rPr>
          <w:rStyle w:val="a3"/>
        </w:rPr>
        <w:t>при планировании системной организации занятий кондиционной тренировкой.</w:t>
      </w:r>
    </w:p>
    <w:p w:rsidR="002E311D" w:rsidRDefault="006001C1">
      <w:pPr>
        <w:pStyle w:val="1"/>
        <w:ind w:firstLine="620"/>
        <w:jc w:val="both"/>
      </w:pPr>
      <w:r>
        <w:rPr>
          <w:rStyle w:val="a3"/>
          <w:i/>
          <w:iCs/>
        </w:rPr>
        <w:t>Спортивно-оздоровительная деятельность.</w:t>
      </w:r>
    </w:p>
    <w:p w:rsidR="002E311D" w:rsidRDefault="006001C1">
      <w:pPr>
        <w:pStyle w:val="1"/>
        <w:ind w:firstLine="620"/>
        <w:jc w:val="both"/>
      </w:pPr>
      <w:r>
        <w:rPr>
          <w:rStyle w:val="a3"/>
        </w:rPr>
        <w:t>Модуль «Спортивные игры».</w:t>
      </w:r>
    </w:p>
    <w:p w:rsidR="002E311D" w:rsidRDefault="006001C1">
      <w:pPr>
        <w:pStyle w:val="1"/>
        <w:ind w:firstLine="620"/>
        <w:jc w:val="both"/>
      </w:pPr>
      <w:r>
        <w:rPr>
          <w:rStyle w:val="a3"/>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E311D" w:rsidRDefault="006001C1">
      <w:pPr>
        <w:pStyle w:val="1"/>
        <w:ind w:firstLine="620"/>
        <w:jc w:val="both"/>
      </w:pPr>
      <w:r>
        <w:rPr>
          <w:rStyle w:val="a3"/>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E311D" w:rsidRDefault="006001C1">
      <w:pPr>
        <w:pStyle w:val="1"/>
        <w:ind w:firstLine="620"/>
        <w:jc w:val="both"/>
      </w:pPr>
      <w:r>
        <w:rPr>
          <w:rStyle w:val="a3"/>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E311D" w:rsidRDefault="006001C1">
      <w:pPr>
        <w:pStyle w:val="1"/>
        <w:ind w:firstLine="620"/>
        <w:jc w:val="both"/>
      </w:pPr>
      <w:proofErr w:type="spellStart"/>
      <w:r>
        <w:rPr>
          <w:rStyle w:val="a3"/>
          <w:i/>
          <w:iCs/>
        </w:rPr>
        <w:t>Прикладно</w:t>
      </w:r>
      <w:proofErr w:type="spellEnd"/>
      <w:r>
        <w:rPr>
          <w:rStyle w:val="a3"/>
          <w:i/>
          <w:iCs/>
        </w:rPr>
        <w:t>-ориентированная двигательная деятельность.</w:t>
      </w:r>
    </w:p>
    <w:p w:rsidR="002E311D" w:rsidRDefault="006001C1">
      <w:pPr>
        <w:pStyle w:val="1"/>
        <w:ind w:firstLine="620"/>
        <w:jc w:val="both"/>
      </w:pPr>
      <w:r>
        <w:rPr>
          <w:rStyle w:val="a3"/>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rStyle w:val="a3"/>
        </w:rPr>
        <w:t>самостраховка</w:t>
      </w:r>
      <w:proofErr w:type="spellEnd"/>
      <w:r>
        <w:rPr>
          <w:rStyle w:val="a3"/>
        </w:rPr>
        <w:t>, стойки, захваты, броски).</w:t>
      </w:r>
    </w:p>
    <w:p w:rsidR="002E311D" w:rsidRDefault="006001C1">
      <w:pPr>
        <w:pStyle w:val="1"/>
        <w:ind w:firstLine="620"/>
        <w:jc w:val="both"/>
      </w:pPr>
      <w:r>
        <w:rPr>
          <w:rStyle w:val="a3"/>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E311D" w:rsidRDefault="006001C1">
      <w:pPr>
        <w:pStyle w:val="1"/>
        <w:ind w:firstLine="620"/>
        <w:jc w:val="both"/>
      </w:pPr>
      <w:r>
        <w:rPr>
          <w:rStyle w:val="a3"/>
          <w:b/>
          <w:bCs/>
          <w:i/>
          <w:iCs/>
        </w:rPr>
        <w:t>Программа вариативного модуля «Базовая физическая подготовка».</w:t>
      </w:r>
    </w:p>
    <w:p w:rsidR="002E311D" w:rsidRDefault="006001C1">
      <w:pPr>
        <w:pStyle w:val="1"/>
        <w:ind w:firstLine="620"/>
        <w:jc w:val="both"/>
      </w:pPr>
      <w:r>
        <w:rPr>
          <w:rStyle w:val="a3"/>
          <w:i/>
          <w:iCs/>
        </w:rPr>
        <w:t>Общая физическая подготовка.</w:t>
      </w:r>
    </w:p>
    <w:p w:rsidR="002E311D" w:rsidRDefault="006001C1">
      <w:pPr>
        <w:pStyle w:val="1"/>
        <w:ind w:firstLine="620"/>
        <w:jc w:val="both"/>
      </w:pPr>
      <w:r>
        <w:rPr>
          <w:rStyle w:val="a3"/>
          <w:i/>
          <w:iCs/>
        </w:rPr>
        <w:t>Развитие силовых способностей</w:t>
      </w:r>
      <w:r>
        <w:rPr>
          <w:rStyle w:val="a3"/>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w:t>
      </w:r>
      <w:proofErr w:type="gramStart"/>
      <w:r>
        <w:rPr>
          <w:rStyle w:val="a3"/>
        </w:rPr>
        <w:t>Прыжковые упражнения с дополнительным отягощением (</w:t>
      </w:r>
      <w:proofErr w:type="spellStart"/>
      <w:r>
        <w:rPr>
          <w:rStyle w:val="a3"/>
        </w:rPr>
        <w:t>напрыгивание</w:t>
      </w:r>
      <w:proofErr w:type="spellEnd"/>
      <w:r>
        <w:rPr>
          <w:rStyle w:val="a3"/>
        </w:rPr>
        <w:t xml:space="preserve"> и спрыгивание, прыжки через</w:t>
      </w:r>
      <w:proofErr w:type="gramEnd"/>
    </w:p>
    <w:p w:rsidR="002E311D" w:rsidRDefault="006001C1">
      <w:pPr>
        <w:pStyle w:val="1"/>
        <w:ind w:firstLine="0"/>
        <w:jc w:val="both"/>
      </w:pPr>
      <w:r>
        <w:rPr>
          <w:rStyle w:val="a3"/>
        </w:rPr>
        <w:t xml:space="preserve">скакалку, </w:t>
      </w:r>
      <w:proofErr w:type="spellStart"/>
      <w:r>
        <w:rPr>
          <w:rStyle w:val="a3"/>
        </w:rPr>
        <w:t>многоскоки</w:t>
      </w:r>
      <w:proofErr w:type="spellEnd"/>
      <w:r>
        <w:rPr>
          <w:rStyle w:val="a3"/>
        </w:rPr>
        <w:t xml:space="preserve">, прыжки через препятствия и другие). Бег с </w:t>
      </w:r>
      <w:r>
        <w:rPr>
          <w:rStyle w:val="a3"/>
        </w:rPr>
        <w:lastRenderedPageBreak/>
        <w:t xml:space="preserve">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Pr>
          <w:rStyle w:val="a3"/>
        </w:rPr>
        <w:t>другое</w:t>
      </w:r>
      <w:proofErr w:type="gramEnd"/>
      <w:r>
        <w:rPr>
          <w:rStyle w:val="a3"/>
        </w:rPr>
        <w:t>).</w:t>
      </w:r>
    </w:p>
    <w:p w:rsidR="002E311D" w:rsidRDefault="006001C1">
      <w:pPr>
        <w:pStyle w:val="1"/>
        <w:ind w:firstLine="620"/>
        <w:jc w:val="both"/>
      </w:pPr>
      <w:r>
        <w:rPr>
          <w:rStyle w:val="a3"/>
          <w:i/>
          <w:iCs/>
        </w:rPr>
        <w:t>Развитие скоростных способностей.</w:t>
      </w:r>
    </w:p>
    <w:p w:rsidR="002E311D" w:rsidRDefault="006001C1">
      <w:pPr>
        <w:pStyle w:val="1"/>
        <w:ind w:firstLine="620"/>
        <w:jc w:val="both"/>
      </w:pPr>
      <w:r>
        <w:rPr>
          <w:rStyle w:val="a3"/>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Pr>
          <w:rStyle w:val="a3"/>
        </w:rPr>
        <w:t>прямой</w:t>
      </w:r>
      <w:proofErr w:type="gramEnd"/>
      <w:r>
        <w:rPr>
          <w:rStyle w:val="a3"/>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rStyle w:val="a3"/>
        </w:rPr>
        <w:t>обегание</w:t>
      </w:r>
      <w:proofErr w:type="spellEnd"/>
      <w:r>
        <w:rPr>
          <w:rStyle w:val="a3"/>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2E311D" w:rsidRDefault="006001C1">
      <w:pPr>
        <w:pStyle w:val="1"/>
        <w:ind w:firstLine="620"/>
        <w:jc w:val="both"/>
      </w:pPr>
      <w:r>
        <w:rPr>
          <w:rStyle w:val="a3"/>
          <w:i/>
          <w:iCs/>
        </w:rPr>
        <w:t>Развитие выносливости.</w:t>
      </w:r>
    </w:p>
    <w:p w:rsidR="002E311D" w:rsidRDefault="006001C1">
      <w:pPr>
        <w:pStyle w:val="1"/>
        <w:ind w:firstLine="620"/>
        <w:jc w:val="both"/>
      </w:pPr>
      <w:r>
        <w:rPr>
          <w:rStyle w:val="a3"/>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Style w:val="a3"/>
        </w:rPr>
        <w:t>субмаксимальной</w:t>
      </w:r>
      <w:proofErr w:type="spellEnd"/>
      <w:r>
        <w:rPr>
          <w:rStyle w:val="a3"/>
        </w:rPr>
        <w:t xml:space="preserve"> интенсивности. Кроссовый бег и марш-бросок на лыжах.</w:t>
      </w:r>
    </w:p>
    <w:p w:rsidR="002E311D" w:rsidRDefault="006001C1">
      <w:pPr>
        <w:pStyle w:val="1"/>
        <w:ind w:firstLine="620"/>
        <w:jc w:val="both"/>
      </w:pPr>
      <w:r>
        <w:rPr>
          <w:rStyle w:val="a3"/>
          <w:i/>
          <w:iCs/>
        </w:rPr>
        <w:t>Развитие координации движений.</w:t>
      </w:r>
    </w:p>
    <w:p w:rsidR="002E311D" w:rsidRDefault="006001C1">
      <w:pPr>
        <w:pStyle w:val="1"/>
        <w:ind w:firstLine="620"/>
        <w:jc w:val="both"/>
      </w:pPr>
      <w:r>
        <w:rPr>
          <w:rStyle w:val="a3"/>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w:t>
      </w:r>
      <w:proofErr w:type="gramStart"/>
      <w:r>
        <w:rPr>
          <w:rStyle w:val="a3"/>
        </w:rPr>
        <w:t>в</w:t>
      </w:r>
      <w:proofErr w:type="gramEnd"/>
    </w:p>
    <w:p w:rsidR="002E311D" w:rsidRDefault="006001C1">
      <w:pPr>
        <w:pStyle w:val="1"/>
        <w:ind w:firstLine="0"/>
        <w:jc w:val="both"/>
      </w:pPr>
      <w:proofErr w:type="gramStart"/>
      <w:r>
        <w:rPr>
          <w:rStyle w:val="a3"/>
        </w:rPr>
        <w:t>воспроизведении</w:t>
      </w:r>
      <w:proofErr w:type="gramEnd"/>
      <w:r>
        <w:rPr>
          <w:rStyle w:val="a3"/>
        </w:rPr>
        <w:t xml:space="preserve"> пространственной точности движений руками, ногами, </w:t>
      </w:r>
      <w:r>
        <w:rPr>
          <w:rStyle w:val="a3"/>
        </w:rPr>
        <w:lastRenderedPageBreak/>
        <w:t>туловищем. Упражнение на точность дифференцирования мышечных усилий. Подвижные и спортивные игры.</w:t>
      </w:r>
    </w:p>
    <w:p w:rsidR="002E311D" w:rsidRDefault="006001C1">
      <w:pPr>
        <w:pStyle w:val="1"/>
        <w:ind w:firstLine="620"/>
        <w:jc w:val="both"/>
      </w:pPr>
      <w:r>
        <w:rPr>
          <w:rStyle w:val="a3"/>
          <w:i/>
          <w:iCs/>
        </w:rPr>
        <w:t>Развитие гибкости.</w:t>
      </w:r>
    </w:p>
    <w:p w:rsidR="002E311D" w:rsidRDefault="006001C1">
      <w:pPr>
        <w:pStyle w:val="1"/>
        <w:ind w:firstLine="620"/>
        <w:jc w:val="both"/>
      </w:pPr>
      <w:r>
        <w:rPr>
          <w:rStyle w:val="a3"/>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Style w:val="a3"/>
        </w:rPr>
        <w:t>полушпагат</w:t>
      </w:r>
      <w:proofErr w:type="spellEnd"/>
      <w:r>
        <w:rPr>
          <w:rStyle w:val="a3"/>
        </w:rPr>
        <w:t xml:space="preserve">, шпагат, </w:t>
      </w:r>
      <w:proofErr w:type="spellStart"/>
      <w:r>
        <w:rPr>
          <w:rStyle w:val="a3"/>
        </w:rPr>
        <w:t>выкруты</w:t>
      </w:r>
      <w:proofErr w:type="spellEnd"/>
      <w:r>
        <w:rPr>
          <w:rStyle w:val="a3"/>
        </w:rPr>
        <w:t xml:space="preserve"> гимнастической палки).</w:t>
      </w:r>
    </w:p>
    <w:p w:rsidR="002E311D" w:rsidRDefault="006001C1">
      <w:pPr>
        <w:pStyle w:val="1"/>
        <w:ind w:firstLine="620"/>
        <w:jc w:val="both"/>
      </w:pPr>
      <w:r>
        <w:rPr>
          <w:rStyle w:val="a3"/>
        </w:rPr>
        <w:t>Упражнения культурно-этнической направленности. Сюжетно-образные и обрядовые игры. Технические действия национальных видов спорта.</w:t>
      </w:r>
    </w:p>
    <w:p w:rsidR="002E311D" w:rsidRDefault="006001C1">
      <w:pPr>
        <w:pStyle w:val="1"/>
        <w:ind w:firstLine="620"/>
        <w:jc w:val="both"/>
      </w:pPr>
      <w:r>
        <w:rPr>
          <w:rStyle w:val="a3"/>
          <w:i/>
          <w:iCs/>
        </w:rPr>
        <w:t>Специальная физическая подготовка.</w:t>
      </w:r>
    </w:p>
    <w:p w:rsidR="002E311D" w:rsidRDefault="006001C1">
      <w:pPr>
        <w:pStyle w:val="1"/>
        <w:ind w:firstLine="620"/>
        <w:jc w:val="both"/>
      </w:pPr>
      <w:r>
        <w:rPr>
          <w:rStyle w:val="a3"/>
          <w:i/>
          <w:iCs/>
        </w:rPr>
        <w:t>Модуль «Гимнастика»</w:t>
      </w:r>
    </w:p>
    <w:p w:rsidR="002E311D" w:rsidRDefault="006001C1">
      <w:pPr>
        <w:pStyle w:val="1"/>
        <w:ind w:firstLine="620"/>
        <w:jc w:val="both"/>
      </w:pPr>
      <w:r>
        <w:rPr>
          <w:rStyle w:val="a3"/>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Style w:val="a3"/>
        </w:rPr>
        <w:t>выкруты</w:t>
      </w:r>
      <w:proofErr w:type="spellEnd"/>
      <w:r>
        <w:rPr>
          <w:rStyle w:val="a3"/>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Style w:val="a3"/>
        </w:rPr>
        <w:t>полушпагат</w:t>
      </w:r>
      <w:proofErr w:type="spellEnd"/>
      <w:r>
        <w:rPr>
          <w:rStyle w:val="a3"/>
        </w:rPr>
        <w:t>, шпагат, складка, мост).</w:t>
      </w:r>
    </w:p>
    <w:p w:rsidR="002E311D" w:rsidRDefault="006001C1">
      <w:pPr>
        <w:pStyle w:val="1"/>
        <w:ind w:firstLine="620"/>
        <w:jc w:val="both"/>
      </w:pPr>
      <w:r>
        <w:rPr>
          <w:rStyle w:val="a3"/>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E311D" w:rsidRDefault="006001C1">
      <w:pPr>
        <w:pStyle w:val="1"/>
        <w:ind w:firstLine="620"/>
        <w:jc w:val="both"/>
      </w:pPr>
      <w:r>
        <w:rPr>
          <w:rStyle w:val="a3"/>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Pr>
          <w:rStyle w:val="a3"/>
        </w:rPr>
        <w:t>положения</w:t>
      </w:r>
      <w:proofErr w:type="gramEnd"/>
      <w:r>
        <w:rPr>
          <w:rStyle w:val="a3"/>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Pr>
          <w:rStyle w:val="a3"/>
        </w:rPr>
        <w:t>со</w:t>
      </w:r>
      <w:proofErr w:type="gramEnd"/>
      <w:r>
        <w:rPr>
          <w:rStyle w:val="a3"/>
        </w:rPr>
        <w:t xml:space="preserve"> взмахом рук), метание набивного</w:t>
      </w:r>
    </w:p>
    <w:p w:rsidR="002E311D" w:rsidRDefault="006001C1">
      <w:pPr>
        <w:pStyle w:val="1"/>
        <w:ind w:firstLine="0"/>
        <w:jc w:val="both"/>
      </w:pPr>
      <w:r>
        <w:rPr>
          <w:rStyle w:val="a3"/>
        </w:rPr>
        <w:t xml:space="preserve">мяча из различных исходных положений, комплексы упражнений </w:t>
      </w:r>
      <w:r>
        <w:rPr>
          <w:rStyle w:val="a3"/>
        </w:rPr>
        <w:lastRenderedPageBreak/>
        <w:t>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E311D" w:rsidRDefault="006001C1">
      <w:pPr>
        <w:pStyle w:val="1"/>
        <w:ind w:firstLine="620"/>
        <w:jc w:val="both"/>
      </w:pPr>
      <w:r>
        <w:rPr>
          <w:rStyle w:val="a3"/>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E311D" w:rsidRDefault="006001C1">
      <w:pPr>
        <w:pStyle w:val="1"/>
        <w:ind w:firstLine="620"/>
        <w:jc w:val="both"/>
      </w:pPr>
      <w:r>
        <w:rPr>
          <w:rStyle w:val="a3"/>
          <w:i/>
          <w:iCs/>
        </w:rPr>
        <w:t>Модуль «Лёгкая атлетика»</w:t>
      </w:r>
    </w:p>
    <w:p w:rsidR="002E311D" w:rsidRDefault="006001C1">
      <w:pPr>
        <w:pStyle w:val="1"/>
        <w:ind w:firstLine="620"/>
        <w:jc w:val="both"/>
      </w:pPr>
      <w:r>
        <w:rPr>
          <w:rStyle w:val="a3"/>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2E311D" w:rsidRDefault="006001C1">
      <w:pPr>
        <w:pStyle w:val="1"/>
        <w:ind w:firstLine="620"/>
        <w:jc w:val="both"/>
      </w:pPr>
      <w:r>
        <w:rPr>
          <w:rStyle w:val="a3"/>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Style w:val="a3"/>
        </w:rPr>
        <w:t>полуприседе</w:t>
      </w:r>
      <w:proofErr w:type="spellEnd"/>
      <w:r>
        <w:rPr>
          <w:rStyle w:val="a3"/>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E311D" w:rsidRDefault="006001C1">
      <w:pPr>
        <w:pStyle w:val="1"/>
        <w:ind w:firstLine="620"/>
        <w:jc w:val="both"/>
      </w:pPr>
      <w:r>
        <w:rPr>
          <w:rStyle w:val="a3"/>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Pr>
          <w:rStyle w:val="a3"/>
        </w:rPr>
        <w:t>по</w:t>
      </w:r>
      <w:proofErr w:type="gramEnd"/>
      <w:r>
        <w:rPr>
          <w:rStyle w:val="a3"/>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Style w:val="a3"/>
        </w:rPr>
        <w:t>многоскоки</w:t>
      </w:r>
      <w:proofErr w:type="spellEnd"/>
      <w:r>
        <w:rPr>
          <w:rStyle w:val="a3"/>
        </w:rPr>
        <w:t xml:space="preserve">, и </w:t>
      </w:r>
      <w:proofErr w:type="spellStart"/>
      <w:r>
        <w:rPr>
          <w:rStyle w:val="a3"/>
        </w:rPr>
        <w:t>многоскоки</w:t>
      </w:r>
      <w:proofErr w:type="spellEnd"/>
      <w:r>
        <w:rPr>
          <w:rStyle w:val="a3"/>
        </w:rPr>
        <w:t xml:space="preserve">, </w:t>
      </w:r>
      <w:proofErr w:type="gramStart"/>
      <w:r>
        <w:rPr>
          <w:rStyle w:val="a3"/>
        </w:rPr>
        <w:t>переходящие</w:t>
      </w:r>
      <w:proofErr w:type="gramEnd"/>
      <w:r>
        <w:rPr>
          <w:rStyle w:val="a3"/>
        </w:rPr>
        <w:t xml:space="preserve"> в бег с ускорением. Подвижные и спортивные игры, эстафеты.</w:t>
      </w:r>
    </w:p>
    <w:p w:rsidR="002E311D" w:rsidRDefault="006001C1">
      <w:pPr>
        <w:pStyle w:val="1"/>
        <w:ind w:firstLine="620"/>
        <w:jc w:val="both"/>
      </w:pPr>
      <w:r>
        <w:rPr>
          <w:rStyle w:val="a3"/>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C5DEC" w:rsidRPr="009C5DEC" w:rsidRDefault="009C5DEC" w:rsidP="009C5DEC">
      <w:pPr>
        <w:widowControl/>
        <w:spacing w:line="264" w:lineRule="auto"/>
        <w:ind w:firstLine="600"/>
        <w:jc w:val="both"/>
        <w:rPr>
          <w:rFonts w:ascii="Calibri" w:eastAsia="Times New Roman" w:hAnsi="Calibri" w:cs="Times New Roman"/>
          <w:color w:val="auto"/>
          <w:sz w:val="22"/>
          <w:szCs w:val="22"/>
          <w:highlight w:val="yellow"/>
        </w:rPr>
      </w:pPr>
      <w:r w:rsidRPr="009C5DEC">
        <w:rPr>
          <w:rFonts w:ascii="Times New Roman" w:eastAsia="Times New Roman" w:hAnsi="Times New Roman" w:cs="Times New Roman"/>
          <w:sz w:val="28"/>
          <w:szCs w:val="28"/>
          <w:lang w:eastAsia="zh-CN"/>
        </w:rPr>
        <w:t>М</w:t>
      </w:r>
      <w:r w:rsidRPr="009C5DEC">
        <w:rPr>
          <w:rFonts w:ascii="Times New Roman" w:eastAsia="Calibri" w:hAnsi="Times New Roman" w:cs="Times New Roman"/>
          <w:sz w:val="28"/>
          <w:szCs w:val="28"/>
          <w:lang w:eastAsia="zh-CN"/>
        </w:rPr>
        <w:t>одуль «Футбол для всех».</w:t>
      </w:r>
    </w:p>
    <w:p w:rsidR="009C5DEC" w:rsidRPr="009C5DEC" w:rsidRDefault="009C5DEC" w:rsidP="009C5DEC">
      <w:pPr>
        <w:widowControl/>
        <w:spacing w:line="264" w:lineRule="auto"/>
        <w:ind w:firstLine="600"/>
        <w:jc w:val="both"/>
        <w:rPr>
          <w:rFonts w:ascii="Calibri" w:eastAsia="Times New Roman" w:hAnsi="Calibri" w:cs="Times New Roman"/>
          <w:color w:val="auto"/>
          <w:sz w:val="22"/>
          <w:szCs w:val="22"/>
          <w:highlight w:val="yellow"/>
        </w:rPr>
      </w:pPr>
      <w:r w:rsidRPr="009C5DEC">
        <w:rPr>
          <w:rFonts w:ascii="Times New Roman" w:eastAsia="Times New Roman" w:hAnsi="Times New Roman" w:cs="Times New Roman"/>
          <w:sz w:val="28"/>
          <w:szCs w:val="22"/>
        </w:rPr>
        <w:lastRenderedPageBreak/>
        <w:t xml:space="preserve">Развитие выносливости. </w:t>
      </w:r>
      <w:r w:rsidRPr="009C5DEC">
        <w:rPr>
          <w:rFonts w:ascii="Times New Roman" w:eastAsia="Calibri" w:hAnsi="Times New Roman" w:cs="Times New Roman"/>
          <w:color w:val="auto"/>
          <w:sz w:val="28"/>
          <w:szCs w:val="28"/>
          <w:lang w:eastAsia="en-US"/>
        </w:rPr>
        <w:t>Развития таких двигательных качеств, как сила, быстрота, выносливость, гибкость, ловкость.</w:t>
      </w:r>
    </w:p>
    <w:p w:rsidR="009C5DEC" w:rsidRPr="009C5DEC" w:rsidRDefault="009C5DEC" w:rsidP="009C5DEC">
      <w:pPr>
        <w:widowControl/>
        <w:spacing w:line="264" w:lineRule="auto"/>
        <w:ind w:firstLine="600"/>
        <w:jc w:val="both"/>
        <w:rPr>
          <w:rFonts w:ascii="Calibri" w:eastAsia="Times New Roman" w:hAnsi="Calibri" w:cs="Times New Roman"/>
          <w:color w:val="auto"/>
          <w:sz w:val="22"/>
          <w:szCs w:val="22"/>
          <w:highlight w:val="yellow"/>
        </w:rPr>
      </w:pPr>
      <w:r w:rsidRPr="009C5DEC">
        <w:rPr>
          <w:rFonts w:ascii="Times New Roman" w:eastAsia="Times New Roman" w:hAnsi="Times New Roman" w:cs="Times New Roman"/>
          <w:sz w:val="28"/>
          <w:szCs w:val="22"/>
        </w:rPr>
        <w:t xml:space="preserve">Развитие силовых способностей. </w:t>
      </w:r>
      <w:r w:rsidRPr="009C5DEC">
        <w:rPr>
          <w:rFonts w:ascii="Times New Roman" w:eastAsia="Calibri" w:hAnsi="Times New Roman" w:cs="Times New Roman"/>
          <w:color w:val="auto"/>
          <w:sz w:val="28"/>
          <w:szCs w:val="28"/>
          <w:lang w:eastAsia="en-US"/>
        </w:rPr>
        <w:t>Двигательные качества, как сила, быстрота.</w:t>
      </w:r>
    </w:p>
    <w:p w:rsidR="009C5DEC" w:rsidRPr="009C5DEC" w:rsidRDefault="009C5DEC" w:rsidP="009C5DEC">
      <w:pPr>
        <w:widowControl/>
        <w:spacing w:line="276" w:lineRule="auto"/>
        <w:ind w:firstLine="709"/>
        <w:contextualSpacing/>
        <w:jc w:val="both"/>
        <w:rPr>
          <w:rFonts w:ascii="Times New Roman" w:eastAsia="Calibri" w:hAnsi="Times New Roman" w:cs="Times New Roman"/>
          <w:color w:val="auto"/>
          <w:sz w:val="28"/>
          <w:szCs w:val="28"/>
          <w:lang w:eastAsia="en-US"/>
        </w:rPr>
      </w:pPr>
      <w:r w:rsidRPr="009C5DEC">
        <w:rPr>
          <w:rFonts w:ascii="Times New Roman" w:eastAsia="Times New Roman" w:hAnsi="Times New Roman" w:cs="Times New Roman"/>
          <w:sz w:val="28"/>
          <w:szCs w:val="22"/>
        </w:rPr>
        <w:t xml:space="preserve">Развитие координации. </w:t>
      </w:r>
      <w:r w:rsidRPr="009C5DEC">
        <w:rPr>
          <w:rFonts w:ascii="Times New Roman" w:eastAsia="Calibri" w:hAnsi="Times New Roman" w:cs="Times New Roman"/>
          <w:color w:val="auto"/>
          <w:sz w:val="28"/>
          <w:szCs w:val="28"/>
          <w:lang w:eastAsia="en-US"/>
        </w:rPr>
        <w:t xml:space="preserve">Совершенствование важных двигательных навыков, необходимых для игры в футбол; </w:t>
      </w:r>
      <w:proofErr w:type="gramStart"/>
      <w:r w:rsidRPr="009C5DEC">
        <w:rPr>
          <w:rFonts w:ascii="Times New Roman" w:eastAsia="Calibri" w:hAnsi="Times New Roman" w:cs="Times New Roman"/>
          <w:color w:val="auto"/>
          <w:sz w:val="28"/>
          <w:szCs w:val="28"/>
          <w:lang w:eastAsia="en-US"/>
        </w:rPr>
        <w:t>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roofErr w:type="gramEnd"/>
    </w:p>
    <w:p w:rsidR="002E311D" w:rsidRDefault="006001C1">
      <w:pPr>
        <w:pStyle w:val="1"/>
        <w:ind w:firstLine="620"/>
        <w:jc w:val="both"/>
      </w:pPr>
      <w:r>
        <w:rPr>
          <w:rStyle w:val="a3"/>
          <w:i/>
          <w:iCs/>
        </w:rPr>
        <w:t>Модуль «Спортивные игры»</w:t>
      </w:r>
    </w:p>
    <w:p w:rsidR="002E311D" w:rsidRDefault="006001C1">
      <w:pPr>
        <w:pStyle w:val="1"/>
        <w:ind w:firstLine="620"/>
        <w:jc w:val="both"/>
      </w:pPr>
      <w:r>
        <w:rPr>
          <w:rStyle w:val="a3"/>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Style w:val="a3"/>
        </w:rPr>
        <w:t>многоскоков</w:t>
      </w:r>
      <w:proofErr w:type="spellEnd"/>
      <w:r>
        <w:rPr>
          <w:rStyle w:val="a3"/>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2E311D" w:rsidRDefault="006001C1">
      <w:pPr>
        <w:pStyle w:val="1"/>
        <w:ind w:firstLine="620"/>
        <w:jc w:val="both"/>
      </w:pPr>
      <w:r>
        <w:rPr>
          <w:rStyle w:val="a3"/>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Style w:val="a3"/>
        </w:rPr>
        <w:t>Напрыгивание</w:t>
      </w:r>
      <w:proofErr w:type="spellEnd"/>
      <w:r>
        <w:rPr>
          <w:rStyle w:val="a3"/>
        </w:rPr>
        <w:t xml:space="preserve"> и спрыгивание с последующим ускорением. </w:t>
      </w:r>
      <w:proofErr w:type="spellStart"/>
      <w:r>
        <w:rPr>
          <w:rStyle w:val="a3"/>
        </w:rPr>
        <w:t>Многоскоки</w:t>
      </w:r>
      <w:proofErr w:type="spellEnd"/>
      <w:r>
        <w:rPr>
          <w:rStyle w:val="a3"/>
        </w:rPr>
        <w:t xml:space="preserve"> с последующим ускорением и ускорение с последующим выполнением </w:t>
      </w:r>
      <w:proofErr w:type="spellStart"/>
      <w:r>
        <w:rPr>
          <w:rStyle w:val="a3"/>
        </w:rPr>
        <w:t>многоскоков</w:t>
      </w:r>
      <w:proofErr w:type="spellEnd"/>
      <w:r>
        <w:rPr>
          <w:rStyle w:val="a3"/>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Style w:val="a3"/>
        </w:rPr>
        <w:t>полуприседе</w:t>
      </w:r>
      <w:proofErr w:type="spellEnd"/>
      <w:r>
        <w:rPr>
          <w:rStyle w:val="a3"/>
        </w:rPr>
        <w:t>.</w:t>
      </w:r>
    </w:p>
    <w:p w:rsidR="002E311D" w:rsidRDefault="006001C1">
      <w:pPr>
        <w:pStyle w:val="1"/>
        <w:ind w:firstLine="620"/>
        <w:jc w:val="both"/>
      </w:pPr>
      <w:r>
        <w:rPr>
          <w:rStyle w:val="a3"/>
        </w:rPr>
        <w:t xml:space="preserve">Развитие выносливости. Повторный бег с максимальной скоростью, с </w:t>
      </w:r>
      <w:r>
        <w:rPr>
          <w:rStyle w:val="a3"/>
        </w:rPr>
        <w:lastRenderedPageBreak/>
        <w:t xml:space="preserve">уменьшающимся интервалом отдыха. Гладкий бег по методу </w:t>
      </w:r>
      <w:proofErr w:type="spellStart"/>
      <w:r>
        <w:rPr>
          <w:rStyle w:val="a3"/>
        </w:rPr>
        <w:t>непрерывно</w:t>
      </w:r>
      <w:r>
        <w:rPr>
          <w:rStyle w:val="a3"/>
        </w:rPr>
        <w:softHyphen/>
        <w:t>интервального</w:t>
      </w:r>
      <w:proofErr w:type="spellEnd"/>
      <w:r>
        <w:rPr>
          <w:rStyle w:val="a3"/>
        </w:rPr>
        <w:t xml:space="preserve"> упражнения. Гладкий бег в режиме большой и </w:t>
      </w:r>
      <w:proofErr w:type="gramStart"/>
      <w:r>
        <w:rPr>
          <w:rStyle w:val="a3"/>
        </w:rPr>
        <w:t>умеренной</w:t>
      </w:r>
      <w:proofErr w:type="gramEnd"/>
    </w:p>
    <w:p w:rsidR="002E311D" w:rsidRDefault="006001C1">
      <w:pPr>
        <w:pStyle w:val="1"/>
        <w:ind w:firstLine="0"/>
        <w:jc w:val="both"/>
      </w:pPr>
      <w:r>
        <w:rPr>
          <w:rStyle w:val="a3"/>
        </w:rPr>
        <w:t>интенсивности. Игра в баскетбол с увеличивающимся объёмом времени игры.</w:t>
      </w:r>
    </w:p>
    <w:p w:rsidR="002E311D" w:rsidRDefault="006001C1">
      <w:pPr>
        <w:pStyle w:val="1"/>
        <w:ind w:firstLine="620"/>
        <w:jc w:val="both"/>
      </w:pPr>
      <w:r>
        <w:rPr>
          <w:rStyle w:val="a3"/>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2E311D" w:rsidRDefault="006001C1">
      <w:pPr>
        <w:pStyle w:val="1"/>
        <w:ind w:firstLine="620"/>
        <w:jc w:val="both"/>
      </w:pPr>
      <w:r>
        <w:rPr>
          <w:rStyle w:val="a3"/>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Pr>
          <w:rStyle w:val="a3"/>
        </w:rPr>
        <w:t>Бег и ходьба спиной вперёд с изменением темпа и направления движения (по прямой, по кругу, «змейкой»).</w:t>
      </w:r>
      <w:proofErr w:type="gramEnd"/>
      <w:r>
        <w:rPr>
          <w:rStyle w:val="a3"/>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E311D" w:rsidRDefault="006001C1">
      <w:pPr>
        <w:pStyle w:val="1"/>
        <w:ind w:firstLine="620"/>
        <w:jc w:val="both"/>
      </w:pPr>
      <w:r>
        <w:rPr>
          <w:rStyle w:val="a3"/>
        </w:rPr>
        <w:t xml:space="preserve">Развитие силовых способностей. Комплексы упражнений с дополнительным отягощением на основные мышечные группы. </w:t>
      </w:r>
      <w:proofErr w:type="spellStart"/>
      <w:r>
        <w:rPr>
          <w:rStyle w:val="a3"/>
        </w:rPr>
        <w:t>Многоскоки</w:t>
      </w:r>
      <w:proofErr w:type="spellEnd"/>
      <w:r>
        <w:rPr>
          <w:rStyle w:val="a3"/>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2E311D" w:rsidRDefault="006001C1">
      <w:pPr>
        <w:pStyle w:val="1"/>
        <w:ind w:firstLine="620"/>
        <w:jc w:val="both"/>
      </w:pPr>
      <w:r>
        <w:rPr>
          <w:rStyle w:val="a3"/>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 - интервального метода. Передвижение на лыжах в режиме большой и умеренной интенсивности.</w:t>
      </w:r>
    </w:p>
    <w:p w:rsidR="002E311D" w:rsidRDefault="006001C1">
      <w:pPr>
        <w:pStyle w:val="1"/>
        <w:spacing w:after="300"/>
        <w:ind w:left="140" w:firstLine="0"/>
        <w:jc w:val="both"/>
      </w:pPr>
      <w:r>
        <w:rPr>
          <w:rStyle w:val="a3"/>
          <w:b/>
          <w:bCs/>
        </w:rPr>
        <w:t xml:space="preserve">ПЛАНИРУЕМЫЕ РЕЗУЛЬТАТЫ ОСВОЕНИЯ ПРОГРАММЫ ПО ФИЗИЧЕСКОЙ КУЛЬТУРЕ НА УРОВНЕ НАЧАЛЬНОГО ОБЩЕГО </w:t>
      </w:r>
      <w:r>
        <w:rPr>
          <w:rStyle w:val="a3"/>
          <w:b/>
          <w:bCs/>
        </w:rPr>
        <w:lastRenderedPageBreak/>
        <w:t>ОБРАЗОВАНИЯ</w:t>
      </w:r>
    </w:p>
    <w:p w:rsidR="002E311D" w:rsidRDefault="006001C1">
      <w:pPr>
        <w:pStyle w:val="11"/>
        <w:keepNext/>
        <w:keepLines/>
        <w:ind w:firstLine="140"/>
        <w:jc w:val="both"/>
      </w:pPr>
      <w:bookmarkStart w:id="5" w:name="bookmark2"/>
      <w:r>
        <w:rPr>
          <w:rStyle w:val="10"/>
          <w:b/>
          <w:bCs/>
        </w:rPr>
        <w:t>ЛИЧНОСТНЫЕ РЕЗУЛЬТАТЫ</w:t>
      </w:r>
      <w:bookmarkEnd w:id="5"/>
    </w:p>
    <w:p w:rsidR="002E311D" w:rsidRDefault="006001C1">
      <w:pPr>
        <w:pStyle w:val="1"/>
        <w:ind w:firstLine="620"/>
        <w:jc w:val="both"/>
      </w:pPr>
      <w:r>
        <w:rPr>
          <w:rStyle w:val="a3"/>
        </w:rPr>
        <w:t xml:space="preserve">В результате изучения физической культуры на уровне среднего общего образования </w:t>
      </w:r>
      <w:proofErr w:type="gramStart"/>
      <w:r>
        <w:rPr>
          <w:rStyle w:val="a3"/>
        </w:rPr>
        <w:t>у</w:t>
      </w:r>
      <w:proofErr w:type="gramEnd"/>
      <w:r>
        <w:rPr>
          <w:rStyle w:val="a3"/>
        </w:rPr>
        <w:t xml:space="preserve"> обучающегося будут сформированы следующие личностные результаты:</w:t>
      </w:r>
    </w:p>
    <w:p w:rsidR="002E311D" w:rsidRDefault="006001C1">
      <w:pPr>
        <w:pStyle w:val="11"/>
        <w:keepNext/>
        <w:keepLines/>
        <w:numPr>
          <w:ilvl w:val="0"/>
          <w:numId w:val="2"/>
        </w:numPr>
        <w:tabs>
          <w:tab w:val="left" w:pos="1007"/>
        </w:tabs>
        <w:jc w:val="both"/>
      </w:pPr>
      <w:bookmarkStart w:id="6" w:name="bookmark4"/>
      <w:r>
        <w:rPr>
          <w:rStyle w:val="10"/>
          <w:b/>
          <w:bCs/>
        </w:rPr>
        <w:t>гражданского воспитания</w:t>
      </w:r>
      <w:r>
        <w:rPr>
          <w:rStyle w:val="10"/>
        </w:rPr>
        <w:t>:</w:t>
      </w:r>
      <w:bookmarkEnd w:id="6"/>
    </w:p>
    <w:p w:rsidR="002E311D" w:rsidRDefault="006001C1">
      <w:pPr>
        <w:pStyle w:val="1"/>
        <w:ind w:firstLine="620"/>
        <w:jc w:val="both"/>
      </w:pPr>
      <w:proofErr w:type="spellStart"/>
      <w:r>
        <w:rPr>
          <w:rStyle w:val="a3"/>
        </w:rPr>
        <w:t>сформированность</w:t>
      </w:r>
      <w:proofErr w:type="spellEnd"/>
      <w:r>
        <w:rPr>
          <w:rStyle w:val="a3"/>
        </w:rPr>
        <w:t xml:space="preserve"> гражданской позиции обучающегося как активного и ответственного члена российского общества;</w:t>
      </w:r>
    </w:p>
    <w:p w:rsidR="002E311D" w:rsidRDefault="006001C1">
      <w:pPr>
        <w:pStyle w:val="1"/>
        <w:ind w:firstLine="620"/>
        <w:jc w:val="both"/>
      </w:pPr>
      <w:r>
        <w:rPr>
          <w:rStyle w:val="a3"/>
        </w:rPr>
        <w:t>осознание своих конституционных прав и обязанностей, уважение закона и правопорядка;</w:t>
      </w:r>
    </w:p>
    <w:p w:rsidR="002E311D" w:rsidRDefault="006001C1">
      <w:pPr>
        <w:pStyle w:val="1"/>
        <w:tabs>
          <w:tab w:val="left" w:pos="2343"/>
          <w:tab w:val="left" w:pos="4710"/>
          <w:tab w:val="left" w:pos="7129"/>
        </w:tabs>
        <w:ind w:firstLine="620"/>
        <w:jc w:val="both"/>
      </w:pPr>
      <w:r>
        <w:rPr>
          <w:rStyle w:val="a3"/>
        </w:rPr>
        <w:t>принятие</w:t>
      </w:r>
      <w:r>
        <w:rPr>
          <w:rStyle w:val="a3"/>
        </w:rPr>
        <w:tab/>
      </w:r>
      <w:proofErr w:type="gramStart"/>
      <w:r>
        <w:rPr>
          <w:rStyle w:val="a3"/>
        </w:rPr>
        <w:t>традиционных</w:t>
      </w:r>
      <w:proofErr w:type="gramEnd"/>
      <w:r>
        <w:rPr>
          <w:rStyle w:val="a3"/>
        </w:rPr>
        <w:tab/>
        <w:t>национальных,</w:t>
      </w:r>
      <w:r>
        <w:rPr>
          <w:rStyle w:val="a3"/>
        </w:rPr>
        <w:tab/>
        <w:t>общечеловеческих</w:t>
      </w:r>
    </w:p>
    <w:p w:rsidR="002E311D" w:rsidRDefault="006001C1">
      <w:pPr>
        <w:pStyle w:val="1"/>
        <w:ind w:firstLine="0"/>
        <w:jc w:val="both"/>
      </w:pPr>
      <w:r>
        <w:rPr>
          <w:rStyle w:val="a3"/>
        </w:rPr>
        <w:t>гуманистических и демократических ценностей;</w:t>
      </w:r>
    </w:p>
    <w:p w:rsidR="002E311D" w:rsidRDefault="006001C1">
      <w:pPr>
        <w:pStyle w:val="1"/>
        <w:ind w:firstLine="620"/>
        <w:jc w:val="both"/>
      </w:pPr>
      <w:r>
        <w:rPr>
          <w:rStyle w:val="a3"/>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E311D" w:rsidRDefault="006001C1">
      <w:pPr>
        <w:pStyle w:val="1"/>
        <w:ind w:firstLine="620"/>
        <w:jc w:val="both"/>
      </w:pPr>
      <w:r>
        <w:rPr>
          <w:rStyle w:val="a3"/>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E311D" w:rsidRDefault="006001C1">
      <w:pPr>
        <w:pStyle w:val="1"/>
        <w:ind w:firstLine="620"/>
        <w:jc w:val="both"/>
      </w:pPr>
      <w:r>
        <w:rPr>
          <w:rStyle w:val="a3"/>
        </w:rPr>
        <w:t>умение взаимодействовать с социальными институтами в соответствии с их функциями и назначением;</w:t>
      </w:r>
    </w:p>
    <w:p w:rsidR="002E311D" w:rsidRDefault="006001C1">
      <w:pPr>
        <w:pStyle w:val="1"/>
        <w:ind w:firstLine="620"/>
        <w:jc w:val="both"/>
      </w:pPr>
      <w:r>
        <w:rPr>
          <w:rStyle w:val="a3"/>
        </w:rPr>
        <w:t>готовность к гуманитарной и волонтёрской деятельности;</w:t>
      </w:r>
    </w:p>
    <w:p w:rsidR="002E311D" w:rsidRDefault="006001C1">
      <w:pPr>
        <w:pStyle w:val="11"/>
        <w:keepNext/>
        <w:keepLines/>
        <w:numPr>
          <w:ilvl w:val="0"/>
          <w:numId w:val="2"/>
        </w:numPr>
        <w:tabs>
          <w:tab w:val="left" w:pos="1036"/>
        </w:tabs>
        <w:jc w:val="both"/>
      </w:pPr>
      <w:bookmarkStart w:id="7" w:name="bookmark6"/>
      <w:r>
        <w:rPr>
          <w:rStyle w:val="10"/>
          <w:b/>
          <w:bCs/>
        </w:rPr>
        <w:t>патриотического воспитания</w:t>
      </w:r>
      <w:r>
        <w:rPr>
          <w:rStyle w:val="10"/>
        </w:rPr>
        <w:t>:</w:t>
      </w:r>
      <w:bookmarkEnd w:id="7"/>
    </w:p>
    <w:p w:rsidR="002E311D" w:rsidRDefault="006001C1">
      <w:pPr>
        <w:pStyle w:val="1"/>
        <w:tabs>
          <w:tab w:val="left" w:pos="3481"/>
          <w:tab w:val="left" w:pos="5478"/>
          <w:tab w:val="left" w:pos="7628"/>
        </w:tabs>
        <w:ind w:firstLine="620"/>
        <w:jc w:val="both"/>
      </w:pPr>
      <w:proofErr w:type="spellStart"/>
      <w:r>
        <w:rPr>
          <w:rStyle w:val="a3"/>
        </w:rPr>
        <w:t>сформированность</w:t>
      </w:r>
      <w:proofErr w:type="spellEnd"/>
      <w:r>
        <w:rPr>
          <w:rStyle w:val="a3"/>
        </w:rPr>
        <w:tab/>
        <w:t>российской</w:t>
      </w:r>
      <w:r>
        <w:rPr>
          <w:rStyle w:val="a3"/>
        </w:rPr>
        <w:tab/>
        <w:t>гражданской</w:t>
      </w:r>
      <w:r>
        <w:rPr>
          <w:rStyle w:val="a3"/>
        </w:rPr>
        <w:tab/>
        <w:t>идентичности,</w:t>
      </w:r>
    </w:p>
    <w:p w:rsidR="002E311D" w:rsidRDefault="006001C1">
      <w:pPr>
        <w:pStyle w:val="1"/>
        <w:ind w:firstLine="0"/>
        <w:jc w:val="both"/>
      </w:pPr>
      <w:r>
        <w:rPr>
          <w:rStyle w:val="a3"/>
        </w:rPr>
        <w:t>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E311D" w:rsidRDefault="006001C1">
      <w:pPr>
        <w:pStyle w:val="1"/>
        <w:ind w:firstLine="620"/>
        <w:jc w:val="both"/>
      </w:pPr>
      <w:r>
        <w:rPr>
          <w:rStyle w:val="a3"/>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E311D" w:rsidRDefault="006001C1">
      <w:pPr>
        <w:pStyle w:val="1"/>
        <w:ind w:firstLine="620"/>
        <w:jc w:val="both"/>
      </w:pPr>
      <w:r>
        <w:rPr>
          <w:rStyle w:val="a3"/>
        </w:rPr>
        <w:t>идейную убеждённость, готовность к служению и защите Отечества, ответственность за его судьбу;</w:t>
      </w:r>
    </w:p>
    <w:p w:rsidR="002E311D" w:rsidRDefault="006001C1">
      <w:pPr>
        <w:pStyle w:val="11"/>
        <w:keepNext/>
        <w:keepLines/>
        <w:numPr>
          <w:ilvl w:val="0"/>
          <w:numId w:val="2"/>
        </w:numPr>
        <w:tabs>
          <w:tab w:val="left" w:pos="1031"/>
        </w:tabs>
        <w:jc w:val="both"/>
      </w:pPr>
      <w:bookmarkStart w:id="8" w:name="bookmark8"/>
      <w:r>
        <w:rPr>
          <w:rStyle w:val="10"/>
          <w:b/>
          <w:bCs/>
        </w:rPr>
        <w:t>духовно-нравственного воспитания</w:t>
      </w:r>
      <w:r>
        <w:rPr>
          <w:rStyle w:val="10"/>
        </w:rPr>
        <w:t>:</w:t>
      </w:r>
      <w:bookmarkEnd w:id="8"/>
    </w:p>
    <w:p w:rsidR="002E311D" w:rsidRDefault="006001C1">
      <w:pPr>
        <w:pStyle w:val="1"/>
        <w:ind w:firstLine="620"/>
        <w:jc w:val="both"/>
      </w:pPr>
      <w:r>
        <w:rPr>
          <w:rStyle w:val="a3"/>
        </w:rPr>
        <w:t>осознание духовных ценностей российского народа;</w:t>
      </w:r>
    </w:p>
    <w:p w:rsidR="002E311D" w:rsidRDefault="006001C1">
      <w:pPr>
        <w:pStyle w:val="1"/>
        <w:ind w:firstLine="620"/>
        <w:jc w:val="both"/>
      </w:pPr>
      <w:proofErr w:type="spellStart"/>
      <w:r>
        <w:rPr>
          <w:rStyle w:val="a3"/>
        </w:rPr>
        <w:t>сформированность</w:t>
      </w:r>
      <w:proofErr w:type="spellEnd"/>
      <w:r>
        <w:rPr>
          <w:rStyle w:val="a3"/>
        </w:rPr>
        <w:t xml:space="preserve"> нравственного сознания, этического поведения;</w:t>
      </w:r>
    </w:p>
    <w:p w:rsidR="002E311D" w:rsidRDefault="006001C1">
      <w:pPr>
        <w:pStyle w:val="1"/>
        <w:ind w:firstLine="620"/>
        <w:jc w:val="both"/>
      </w:pPr>
      <w:r>
        <w:rPr>
          <w:rStyle w:val="a3"/>
        </w:rPr>
        <w:t>способность оценивать ситуацию и принимать осознанные решения, ориентируясь на морально-нравственные нормы и ценности;</w:t>
      </w:r>
    </w:p>
    <w:p w:rsidR="002E311D" w:rsidRDefault="006001C1">
      <w:pPr>
        <w:pStyle w:val="1"/>
        <w:ind w:firstLine="620"/>
        <w:jc w:val="both"/>
      </w:pPr>
      <w:r>
        <w:rPr>
          <w:rStyle w:val="a3"/>
        </w:rPr>
        <w:t>осознание личного вклада в построение устойчивого будущего;</w:t>
      </w:r>
    </w:p>
    <w:p w:rsidR="002E311D" w:rsidRDefault="006001C1">
      <w:pPr>
        <w:pStyle w:val="1"/>
        <w:ind w:firstLine="620"/>
        <w:jc w:val="both"/>
      </w:pPr>
      <w:r>
        <w:rPr>
          <w:rStyle w:val="a3"/>
        </w:rPr>
        <w:t xml:space="preserve">ответственное отношение к своим родителям, созданию семьи на основе осознанного принятия ценностей семейной жизни в соответствии с </w:t>
      </w:r>
      <w:r>
        <w:rPr>
          <w:rStyle w:val="a3"/>
        </w:rPr>
        <w:lastRenderedPageBreak/>
        <w:t>традициями народов России;</w:t>
      </w:r>
    </w:p>
    <w:p w:rsidR="002E311D" w:rsidRDefault="006001C1">
      <w:pPr>
        <w:pStyle w:val="11"/>
        <w:keepNext/>
        <w:keepLines/>
        <w:numPr>
          <w:ilvl w:val="0"/>
          <w:numId w:val="2"/>
        </w:numPr>
        <w:tabs>
          <w:tab w:val="left" w:pos="1036"/>
        </w:tabs>
        <w:jc w:val="both"/>
      </w:pPr>
      <w:bookmarkStart w:id="9" w:name="bookmark10"/>
      <w:r>
        <w:rPr>
          <w:rStyle w:val="10"/>
          <w:b/>
          <w:bCs/>
        </w:rPr>
        <w:t>эстетического воспитания</w:t>
      </w:r>
      <w:r>
        <w:rPr>
          <w:rStyle w:val="10"/>
        </w:rPr>
        <w:t>:</w:t>
      </w:r>
      <w:bookmarkEnd w:id="9"/>
    </w:p>
    <w:p w:rsidR="002E311D" w:rsidRDefault="006001C1">
      <w:pPr>
        <w:pStyle w:val="1"/>
        <w:ind w:firstLine="620"/>
        <w:jc w:val="both"/>
      </w:pPr>
      <w:r>
        <w:rPr>
          <w:rStyle w:val="a3"/>
        </w:rPr>
        <w:t>эстетическое отношение к миру, включая эстетику быта, научного и технического творчества, спорта, труда, общественных отношений;</w:t>
      </w:r>
    </w:p>
    <w:p w:rsidR="002E311D" w:rsidRDefault="006001C1">
      <w:pPr>
        <w:pStyle w:val="1"/>
        <w:ind w:firstLine="620"/>
        <w:jc w:val="both"/>
      </w:pPr>
      <w:r>
        <w:rPr>
          <w:rStyle w:val="a3"/>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E311D" w:rsidRDefault="006001C1">
      <w:pPr>
        <w:pStyle w:val="1"/>
        <w:ind w:firstLine="620"/>
        <w:jc w:val="both"/>
      </w:pPr>
      <w:r>
        <w:rPr>
          <w:rStyle w:val="a3"/>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E311D" w:rsidRDefault="006001C1">
      <w:pPr>
        <w:pStyle w:val="1"/>
        <w:ind w:firstLine="620"/>
        <w:jc w:val="both"/>
      </w:pPr>
      <w:r>
        <w:rPr>
          <w:rStyle w:val="a3"/>
        </w:rPr>
        <w:t>готовность к самовыражению в разных видах искусства, стремление проявлять качества творческой личности;</w:t>
      </w:r>
    </w:p>
    <w:p w:rsidR="002E311D" w:rsidRDefault="006001C1">
      <w:pPr>
        <w:pStyle w:val="11"/>
        <w:keepNext/>
        <w:keepLines/>
        <w:numPr>
          <w:ilvl w:val="0"/>
          <w:numId w:val="2"/>
        </w:numPr>
        <w:tabs>
          <w:tab w:val="left" w:pos="1026"/>
        </w:tabs>
        <w:jc w:val="both"/>
      </w:pPr>
      <w:bookmarkStart w:id="10" w:name="bookmark12"/>
      <w:r>
        <w:rPr>
          <w:rStyle w:val="10"/>
          <w:b/>
          <w:bCs/>
        </w:rPr>
        <w:t>физического воспитания</w:t>
      </w:r>
      <w:r>
        <w:rPr>
          <w:rStyle w:val="10"/>
        </w:rPr>
        <w:t>:</w:t>
      </w:r>
      <w:bookmarkEnd w:id="10"/>
    </w:p>
    <w:p w:rsidR="002E311D" w:rsidRDefault="006001C1">
      <w:pPr>
        <w:pStyle w:val="1"/>
        <w:ind w:firstLine="620"/>
        <w:jc w:val="both"/>
      </w:pPr>
      <w:proofErr w:type="spellStart"/>
      <w:r>
        <w:rPr>
          <w:rStyle w:val="a3"/>
        </w:rPr>
        <w:t>сформированность</w:t>
      </w:r>
      <w:proofErr w:type="spellEnd"/>
      <w:r>
        <w:rPr>
          <w:rStyle w:val="a3"/>
        </w:rPr>
        <w:t xml:space="preserve"> здорового и безопасного образа жизни, ответственного отношения к своему здоровью;</w:t>
      </w:r>
    </w:p>
    <w:p w:rsidR="002E311D" w:rsidRDefault="006001C1">
      <w:pPr>
        <w:pStyle w:val="1"/>
        <w:ind w:firstLine="620"/>
        <w:jc w:val="both"/>
      </w:pPr>
      <w:r>
        <w:rPr>
          <w:rStyle w:val="a3"/>
        </w:rPr>
        <w:t>потребность в физическом совершенствовании, занятиях</w:t>
      </w:r>
    </w:p>
    <w:p w:rsidR="002E311D" w:rsidRDefault="006001C1">
      <w:pPr>
        <w:pStyle w:val="1"/>
        <w:ind w:firstLine="620"/>
        <w:jc w:val="both"/>
      </w:pPr>
      <w:r>
        <w:rPr>
          <w:rStyle w:val="a3"/>
        </w:rPr>
        <w:t>спортивно-оздоровительной деятельностью;</w:t>
      </w:r>
    </w:p>
    <w:p w:rsidR="002E311D" w:rsidRDefault="006001C1">
      <w:pPr>
        <w:pStyle w:val="1"/>
        <w:ind w:firstLine="620"/>
        <w:jc w:val="both"/>
      </w:pPr>
      <w:r>
        <w:rPr>
          <w:rStyle w:val="a3"/>
        </w:rPr>
        <w:t>активное неприятие вредных привычек и иных форм причинения вреда физическому и психическому здоровью;</w:t>
      </w:r>
    </w:p>
    <w:p w:rsidR="002E311D" w:rsidRDefault="006001C1">
      <w:pPr>
        <w:pStyle w:val="11"/>
        <w:keepNext/>
        <w:keepLines/>
        <w:numPr>
          <w:ilvl w:val="0"/>
          <w:numId w:val="2"/>
        </w:numPr>
        <w:tabs>
          <w:tab w:val="left" w:pos="1031"/>
        </w:tabs>
        <w:jc w:val="both"/>
      </w:pPr>
      <w:bookmarkStart w:id="11" w:name="bookmark14"/>
      <w:r>
        <w:rPr>
          <w:rStyle w:val="10"/>
          <w:b/>
          <w:bCs/>
        </w:rPr>
        <w:t>трудового воспитания</w:t>
      </w:r>
      <w:r>
        <w:rPr>
          <w:rStyle w:val="10"/>
        </w:rPr>
        <w:t>:</w:t>
      </w:r>
      <w:bookmarkEnd w:id="11"/>
    </w:p>
    <w:p w:rsidR="002E311D" w:rsidRDefault="006001C1">
      <w:pPr>
        <w:pStyle w:val="1"/>
        <w:ind w:firstLine="620"/>
        <w:jc w:val="both"/>
      </w:pPr>
      <w:r>
        <w:rPr>
          <w:rStyle w:val="a3"/>
        </w:rPr>
        <w:t>готовность к труду, осознание приобретённых умений и навыков, трудолюбие;</w:t>
      </w:r>
    </w:p>
    <w:p w:rsidR="002E311D" w:rsidRDefault="006001C1">
      <w:pPr>
        <w:pStyle w:val="1"/>
        <w:ind w:firstLine="620"/>
        <w:jc w:val="both"/>
      </w:pPr>
      <w:r>
        <w:rPr>
          <w:rStyle w:val="a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E311D" w:rsidRDefault="006001C1">
      <w:pPr>
        <w:pStyle w:val="1"/>
        <w:ind w:firstLine="620"/>
        <w:jc w:val="both"/>
      </w:pPr>
      <w:r>
        <w:rPr>
          <w:rStyle w:val="a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E311D" w:rsidRDefault="006001C1">
      <w:pPr>
        <w:pStyle w:val="1"/>
        <w:ind w:firstLine="620"/>
        <w:jc w:val="both"/>
      </w:pPr>
      <w:r>
        <w:rPr>
          <w:rStyle w:val="a3"/>
        </w:rPr>
        <w:t>готовность и способность к образованию и самообразованию на протяжении всей жизни;</w:t>
      </w:r>
    </w:p>
    <w:p w:rsidR="002E311D" w:rsidRDefault="006001C1">
      <w:pPr>
        <w:pStyle w:val="11"/>
        <w:keepNext/>
        <w:keepLines/>
        <w:numPr>
          <w:ilvl w:val="0"/>
          <w:numId w:val="2"/>
        </w:numPr>
        <w:tabs>
          <w:tab w:val="left" w:pos="1031"/>
        </w:tabs>
        <w:jc w:val="both"/>
      </w:pPr>
      <w:bookmarkStart w:id="12" w:name="bookmark16"/>
      <w:r>
        <w:rPr>
          <w:rStyle w:val="10"/>
          <w:b/>
          <w:bCs/>
        </w:rPr>
        <w:t>экологического воспитания</w:t>
      </w:r>
      <w:r>
        <w:rPr>
          <w:rStyle w:val="10"/>
        </w:rPr>
        <w:t>:</w:t>
      </w:r>
      <w:bookmarkEnd w:id="12"/>
    </w:p>
    <w:p w:rsidR="002E311D" w:rsidRDefault="006001C1">
      <w:pPr>
        <w:pStyle w:val="1"/>
        <w:ind w:firstLine="620"/>
        <w:jc w:val="both"/>
      </w:pPr>
      <w:proofErr w:type="spellStart"/>
      <w:r>
        <w:rPr>
          <w:rStyle w:val="a3"/>
        </w:rPr>
        <w:t>сформированность</w:t>
      </w:r>
      <w:proofErr w:type="spellEnd"/>
      <w:r>
        <w:rPr>
          <w:rStyle w:val="a3"/>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E311D" w:rsidRDefault="006001C1">
      <w:pPr>
        <w:pStyle w:val="1"/>
        <w:ind w:firstLine="620"/>
        <w:jc w:val="both"/>
      </w:pPr>
      <w:r>
        <w:rPr>
          <w:rStyle w:val="a3"/>
        </w:rPr>
        <w:t>планирование и осуществление действий в окружающей среде на основе знания целей устойчивого развития человечества;</w:t>
      </w:r>
    </w:p>
    <w:p w:rsidR="002E311D" w:rsidRDefault="006001C1">
      <w:pPr>
        <w:pStyle w:val="1"/>
        <w:ind w:firstLine="620"/>
        <w:jc w:val="both"/>
      </w:pPr>
      <w:r>
        <w:rPr>
          <w:rStyle w:val="a3"/>
        </w:rPr>
        <w:t>активное неприятие действий, приносящих вред окружающей среде;</w:t>
      </w:r>
    </w:p>
    <w:p w:rsidR="002E311D" w:rsidRDefault="006001C1">
      <w:pPr>
        <w:pStyle w:val="1"/>
        <w:ind w:firstLine="620"/>
        <w:jc w:val="both"/>
      </w:pPr>
      <w:r>
        <w:rPr>
          <w:rStyle w:val="a3"/>
        </w:rPr>
        <w:t>умение прогнозировать неблагоприятные экологические последствия предпринимаемых действий, предотвращать их;</w:t>
      </w:r>
    </w:p>
    <w:p w:rsidR="002E311D" w:rsidRDefault="006001C1">
      <w:pPr>
        <w:pStyle w:val="1"/>
        <w:ind w:firstLine="620"/>
        <w:jc w:val="both"/>
      </w:pPr>
      <w:r>
        <w:rPr>
          <w:rStyle w:val="a3"/>
        </w:rPr>
        <w:lastRenderedPageBreak/>
        <w:t>расширение опыта деятельности экологической направленности.</w:t>
      </w:r>
    </w:p>
    <w:p w:rsidR="002E311D" w:rsidRDefault="006001C1">
      <w:pPr>
        <w:pStyle w:val="11"/>
        <w:keepNext/>
        <w:keepLines/>
        <w:numPr>
          <w:ilvl w:val="0"/>
          <w:numId w:val="2"/>
        </w:numPr>
        <w:tabs>
          <w:tab w:val="left" w:pos="1026"/>
        </w:tabs>
        <w:jc w:val="both"/>
      </w:pPr>
      <w:bookmarkStart w:id="13" w:name="bookmark18"/>
      <w:r>
        <w:rPr>
          <w:rStyle w:val="10"/>
          <w:b/>
          <w:bCs/>
        </w:rPr>
        <w:t>ценности научного познания</w:t>
      </w:r>
      <w:r>
        <w:rPr>
          <w:rStyle w:val="10"/>
        </w:rPr>
        <w:t>:</w:t>
      </w:r>
      <w:bookmarkEnd w:id="13"/>
    </w:p>
    <w:p w:rsidR="002E311D" w:rsidRDefault="006001C1">
      <w:pPr>
        <w:pStyle w:val="1"/>
        <w:ind w:firstLine="620"/>
        <w:jc w:val="both"/>
      </w:pPr>
      <w:proofErr w:type="spellStart"/>
      <w:r>
        <w:rPr>
          <w:rStyle w:val="a3"/>
        </w:rPr>
        <w:t>сформированность</w:t>
      </w:r>
      <w:proofErr w:type="spellEnd"/>
      <w:r>
        <w:rPr>
          <w:rStyle w:val="a3"/>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E311D" w:rsidRDefault="006001C1">
      <w:pPr>
        <w:pStyle w:val="1"/>
        <w:ind w:firstLine="620"/>
        <w:jc w:val="both"/>
      </w:pPr>
      <w:r>
        <w:rPr>
          <w:rStyle w:val="a3"/>
        </w:rPr>
        <w:t>совершенствование языковой и читательской культуры как средства взаимодействия между людьми и познанием мира;</w:t>
      </w:r>
    </w:p>
    <w:p w:rsidR="002E311D" w:rsidRDefault="006001C1">
      <w:pPr>
        <w:pStyle w:val="1"/>
        <w:spacing w:after="300"/>
        <w:ind w:firstLine="620"/>
        <w:jc w:val="both"/>
      </w:pPr>
      <w:r>
        <w:rPr>
          <w:rStyle w:val="a3"/>
        </w:rPr>
        <w:t>осознание ценности научной деятельности; готовность осуществлять проектную и исследовательскую деятельность индивидуально и в группе.</w:t>
      </w:r>
    </w:p>
    <w:p w:rsidR="002E311D" w:rsidRDefault="006001C1">
      <w:pPr>
        <w:pStyle w:val="11"/>
        <w:keepNext/>
        <w:keepLines/>
        <w:ind w:firstLine="140"/>
        <w:jc w:val="both"/>
      </w:pPr>
      <w:bookmarkStart w:id="14" w:name="bookmark20"/>
      <w:r>
        <w:rPr>
          <w:rStyle w:val="10"/>
          <w:b/>
          <w:bCs/>
        </w:rPr>
        <w:t>МЕТАПРЕДМЕТНЫЕ РЕЗУЛЬТАТЫ</w:t>
      </w:r>
      <w:bookmarkEnd w:id="14"/>
    </w:p>
    <w:p w:rsidR="002E311D" w:rsidRDefault="006001C1">
      <w:pPr>
        <w:pStyle w:val="1"/>
        <w:ind w:firstLine="620"/>
        <w:jc w:val="both"/>
      </w:pPr>
      <w:r>
        <w:rPr>
          <w:rStyle w:val="a3"/>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E311D" w:rsidRDefault="006001C1">
      <w:pPr>
        <w:pStyle w:val="1"/>
        <w:ind w:firstLine="140"/>
        <w:jc w:val="both"/>
      </w:pPr>
      <w:r>
        <w:rPr>
          <w:rStyle w:val="a3"/>
          <w:b/>
          <w:bCs/>
        </w:rPr>
        <w:t>Познавательные универсальные учебные действия</w:t>
      </w:r>
    </w:p>
    <w:p w:rsidR="002E311D" w:rsidRDefault="006001C1">
      <w:pPr>
        <w:pStyle w:val="1"/>
        <w:ind w:firstLine="620"/>
        <w:jc w:val="both"/>
      </w:pPr>
      <w:r>
        <w:rPr>
          <w:rStyle w:val="a3"/>
        </w:rPr>
        <w:t xml:space="preserve">У обучающегося будут сформированы </w:t>
      </w:r>
      <w:r>
        <w:rPr>
          <w:rStyle w:val="a3"/>
          <w:i/>
          <w:iCs/>
        </w:rPr>
        <w:t>следующие базовые логические действия</w:t>
      </w:r>
      <w:r>
        <w:rPr>
          <w:rStyle w:val="a3"/>
        </w:rPr>
        <w:t xml:space="preserve"> как часть познавательных универсальных учебных действий:</w:t>
      </w:r>
    </w:p>
    <w:p w:rsidR="002E311D" w:rsidRDefault="006001C1">
      <w:pPr>
        <w:pStyle w:val="1"/>
        <w:ind w:firstLine="620"/>
        <w:jc w:val="both"/>
      </w:pPr>
      <w:r>
        <w:rPr>
          <w:rStyle w:val="a3"/>
        </w:rPr>
        <w:t>самостоятельно формулировать и актуализировать проблему, рассматривать её всесторонне;</w:t>
      </w:r>
    </w:p>
    <w:p w:rsidR="002E311D" w:rsidRDefault="006001C1">
      <w:pPr>
        <w:pStyle w:val="1"/>
        <w:ind w:firstLine="620"/>
        <w:jc w:val="both"/>
      </w:pPr>
      <w:r>
        <w:rPr>
          <w:rStyle w:val="a3"/>
        </w:rPr>
        <w:t>устанавливать существенный признак или основания для сравнения, классификации и обобщения;</w:t>
      </w:r>
    </w:p>
    <w:p w:rsidR="002E311D" w:rsidRDefault="006001C1">
      <w:pPr>
        <w:pStyle w:val="1"/>
        <w:ind w:firstLine="620"/>
        <w:jc w:val="both"/>
      </w:pPr>
      <w:r>
        <w:rPr>
          <w:rStyle w:val="a3"/>
        </w:rPr>
        <w:t>определять цели деятельности, задавать параметры и критерии их достижения;</w:t>
      </w:r>
    </w:p>
    <w:p w:rsidR="002E311D" w:rsidRDefault="006001C1">
      <w:pPr>
        <w:pStyle w:val="1"/>
        <w:ind w:firstLine="620"/>
        <w:jc w:val="both"/>
      </w:pPr>
      <w:r>
        <w:rPr>
          <w:rStyle w:val="a3"/>
        </w:rPr>
        <w:t>выявлять закономерности и противоречия в рассматриваемых явлениях;</w:t>
      </w:r>
    </w:p>
    <w:p w:rsidR="002E311D" w:rsidRDefault="006001C1">
      <w:pPr>
        <w:pStyle w:val="1"/>
        <w:ind w:firstLine="620"/>
        <w:jc w:val="both"/>
      </w:pPr>
      <w:r>
        <w:rPr>
          <w:rStyle w:val="a3"/>
        </w:rPr>
        <w:t>разрабатывать план решения проблемы с учётом анализа имеющихся материальных и нематериальных ресурсов;</w:t>
      </w:r>
    </w:p>
    <w:p w:rsidR="002E311D" w:rsidRDefault="006001C1">
      <w:pPr>
        <w:pStyle w:val="1"/>
        <w:ind w:firstLine="620"/>
        <w:jc w:val="both"/>
      </w:pPr>
      <w:r>
        <w:rPr>
          <w:rStyle w:val="a3"/>
        </w:rPr>
        <w:t>вносить коррективы в деятельность, оценивать соответствие результатов целям, оценивать риски последствий деятельности;</w:t>
      </w:r>
    </w:p>
    <w:p w:rsidR="002E311D" w:rsidRDefault="006001C1">
      <w:pPr>
        <w:pStyle w:val="1"/>
        <w:ind w:firstLine="620"/>
        <w:jc w:val="both"/>
      </w:pPr>
      <w:r>
        <w:rPr>
          <w:rStyle w:val="a3"/>
        </w:rPr>
        <w:t>координировать и выполнять работу в условиях реального, виртуального и комбинированного взаимодействия;</w:t>
      </w:r>
    </w:p>
    <w:p w:rsidR="002E311D" w:rsidRDefault="006001C1">
      <w:pPr>
        <w:pStyle w:val="1"/>
        <w:ind w:firstLine="620"/>
        <w:jc w:val="both"/>
      </w:pPr>
      <w:r>
        <w:rPr>
          <w:rStyle w:val="a3"/>
        </w:rPr>
        <w:t>развивать креативное мышление при решении жизненных проблем.</w:t>
      </w:r>
    </w:p>
    <w:p w:rsidR="002E311D" w:rsidRDefault="006001C1">
      <w:pPr>
        <w:pStyle w:val="1"/>
        <w:ind w:firstLine="620"/>
        <w:jc w:val="both"/>
      </w:pPr>
      <w:r>
        <w:rPr>
          <w:rStyle w:val="a3"/>
        </w:rPr>
        <w:t xml:space="preserve">У обучающегося будут сформированы следующие </w:t>
      </w:r>
      <w:r>
        <w:rPr>
          <w:rStyle w:val="a3"/>
          <w:i/>
          <w:iCs/>
        </w:rPr>
        <w:t>базовые исследовательские действия</w:t>
      </w:r>
      <w:r>
        <w:rPr>
          <w:rStyle w:val="a3"/>
        </w:rPr>
        <w:t xml:space="preserve"> как часть познавательных универсальных учебных действий:</w:t>
      </w:r>
    </w:p>
    <w:p w:rsidR="002E311D" w:rsidRDefault="006001C1">
      <w:pPr>
        <w:pStyle w:val="1"/>
        <w:ind w:firstLine="620"/>
        <w:jc w:val="both"/>
      </w:pPr>
      <w:r>
        <w:rPr>
          <w:rStyle w:val="a3"/>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w:t>
      </w:r>
      <w:r>
        <w:rPr>
          <w:rStyle w:val="a3"/>
        </w:rPr>
        <w:lastRenderedPageBreak/>
        <w:t>различных методов познания;</w:t>
      </w:r>
    </w:p>
    <w:p w:rsidR="002E311D" w:rsidRDefault="006001C1">
      <w:pPr>
        <w:pStyle w:val="1"/>
        <w:ind w:firstLine="620"/>
        <w:jc w:val="both"/>
      </w:pPr>
      <w:r>
        <w:rPr>
          <w:rStyle w:val="a3"/>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E311D" w:rsidRDefault="006001C1">
      <w:pPr>
        <w:pStyle w:val="1"/>
        <w:ind w:firstLine="620"/>
        <w:jc w:val="both"/>
      </w:pPr>
      <w:r>
        <w:rPr>
          <w:rStyle w:val="a3"/>
        </w:rPr>
        <w:t>формирование научного типа мышления, владение научной терминологией, ключевыми понятиями и методами;</w:t>
      </w:r>
    </w:p>
    <w:p w:rsidR="002E311D" w:rsidRDefault="006001C1">
      <w:pPr>
        <w:pStyle w:val="1"/>
        <w:ind w:firstLine="620"/>
        <w:jc w:val="both"/>
      </w:pPr>
      <w:r>
        <w:rPr>
          <w:rStyle w:val="a3"/>
        </w:rPr>
        <w:t>ставить и формулировать собственные задачи в образовательной деятельности и жизненных ситуациях;</w:t>
      </w:r>
    </w:p>
    <w:p w:rsidR="002E311D" w:rsidRDefault="006001C1">
      <w:pPr>
        <w:pStyle w:val="1"/>
        <w:ind w:firstLine="620"/>
        <w:jc w:val="both"/>
      </w:pPr>
      <w:r>
        <w:rPr>
          <w:rStyle w:val="a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E311D" w:rsidRDefault="006001C1">
      <w:pPr>
        <w:pStyle w:val="1"/>
        <w:ind w:firstLine="620"/>
        <w:jc w:val="both"/>
      </w:pPr>
      <w:r>
        <w:rPr>
          <w:rStyle w:val="a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E311D" w:rsidRDefault="006001C1">
      <w:pPr>
        <w:pStyle w:val="1"/>
        <w:ind w:firstLine="620"/>
        <w:jc w:val="both"/>
      </w:pPr>
      <w:r>
        <w:rPr>
          <w:rStyle w:val="a3"/>
        </w:rPr>
        <w:t>давать оценку новым ситуациям, оценивать приобретённый опыт;</w:t>
      </w:r>
    </w:p>
    <w:p w:rsidR="002E311D" w:rsidRDefault="006001C1">
      <w:pPr>
        <w:pStyle w:val="1"/>
        <w:ind w:firstLine="620"/>
        <w:jc w:val="both"/>
      </w:pPr>
      <w:r>
        <w:rPr>
          <w:rStyle w:val="a3"/>
        </w:rPr>
        <w:t>осуществлять целенаправленный поиск переноса средств и способов действия в профессиональную среду;</w:t>
      </w:r>
    </w:p>
    <w:p w:rsidR="002E311D" w:rsidRDefault="006001C1">
      <w:pPr>
        <w:pStyle w:val="1"/>
        <w:ind w:firstLine="620"/>
        <w:jc w:val="both"/>
      </w:pPr>
      <w:r>
        <w:rPr>
          <w:rStyle w:val="a3"/>
        </w:rPr>
        <w:t>уметь переносить знания в познавательную и практическую области жизнедеятельности;</w:t>
      </w:r>
    </w:p>
    <w:p w:rsidR="002E311D" w:rsidRDefault="006001C1">
      <w:pPr>
        <w:pStyle w:val="1"/>
        <w:ind w:firstLine="620"/>
        <w:jc w:val="both"/>
      </w:pPr>
      <w:r>
        <w:rPr>
          <w:rStyle w:val="a3"/>
        </w:rPr>
        <w:t>уметь интегрировать знания из разных предметных областей;</w:t>
      </w:r>
    </w:p>
    <w:p w:rsidR="002E311D" w:rsidRDefault="006001C1">
      <w:pPr>
        <w:pStyle w:val="1"/>
        <w:ind w:firstLine="620"/>
        <w:jc w:val="both"/>
      </w:pPr>
      <w:r>
        <w:rPr>
          <w:rStyle w:val="a3"/>
        </w:rPr>
        <w:t>выдвигать новые идеи, предлагать оригинальные подходы и решения; ставить проблемы и задачи, допускающие альтернативные решения.</w:t>
      </w:r>
    </w:p>
    <w:p w:rsidR="002E311D" w:rsidRDefault="006001C1">
      <w:pPr>
        <w:pStyle w:val="1"/>
        <w:ind w:firstLine="620"/>
        <w:jc w:val="both"/>
      </w:pPr>
      <w:r>
        <w:rPr>
          <w:rStyle w:val="a3"/>
        </w:rPr>
        <w:t xml:space="preserve">У обучающегося будут сформированы следующие </w:t>
      </w:r>
      <w:r>
        <w:rPr>
          <w:rStyle w:val="a3"/>
          <w:i/>
          <w:iCs/>
        </w:rPr>
        <w:t>умения работать с информацией</w:t>
      </w:r>
      <w:r>
        <w:rPr>
          <w:rStyle w:val="a3"/>
        </w:rPr>
        <w:t xml:space="preserve"> как часть познавательных универсальных учебных действий:</w:t>
      </w:r>
    </w:p>
    <w:p w:rsidR="002E311D" w:rsidRDefault="006001C1">
      <w:pPr>
        <w:pStyle w:val="1"/>
        <w:ind w:firstLine="620"/>
        <w:jc w:val="both"/>
      </w:pPr>
      <w:r>
        <w:rPr>
          <w:rStyle w:val="a3"/>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E311D" w:rsidRDefault="006001C1">
      <w:pPr>
        <w:pStyle w:val="1"/>
        <w:ind w:firstLine="620"/>
        <w:jc w:val="both"/>
      </w:pPr>
      <w:r>
        <w:rPr>
          <w:rStyle w:val="a3"/>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E311D" w:rsidRDefault="006001C1">
      <w:pPr>
        <w:pStyle w:val="1"/>
        <w:ind w:firstLine="620"/>
        <w:jc w:val="both"/>
      </w:pPr>
      <w:r>
        <w:rPr>
          <w:rStyle w:val="a3"/>
        </w:rPr>
        <w:t>оценивать достоверность, легитимность информации, её соответствие правовым и морально-этическим нормам;</w:t>
      </w:r>
    </w:p>
    <w:p w:rsidR="002E311D" w:rsidRDefault="006001C1">
      <w:pPr>
        <w:pStyle w:val="1"/>
        <w:ind w:firstLine="620"/>
        <w:jc w:val="both"/>
      </w:pPr>
      <w:r>
        <w:rPr>
          <w:rStyle w:val="a3"/>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w:t>
      </w:r>
    </w:p>
    <w:p w:rsidR="002E311D" w:rsidRDefault="006001C1">
      <w:pPr>
        <w:pStyle w:val="1"/>
        <w:ind w:firstLine="0"/>
        <w:jc w:val="both"/>
      </w:pPr>
      <w:r>
        <w:rPr>
          <w:rStyle w:val="a3"/>
        </w:rPr>
        <w:t>гигиены, ресурсосбережения, правовых и этических норм, норм информационной безопасности;</w:t>
      </w:r>
    </w:p>
    <w:p w:rsidR="002E311D" w:rsidRDefault="006001C1">
      <w:pPr>
        <w:pStyle w:val="1"/>
        <w:ind w:firstLine="620"/>
        <w:jc w:val="both"/>
      </w:pPr>
      <w:r>
        <w:rPr>
          <w:rStyle w:val="a3"/>
        </w:rPr>
        <w:t>владеть навыками распознавания и защиты информации, информационной безопасности личности.</w:t>
      </w:r>
    </w:p>
    <w:p w:rsidR="002E311D" w:rsidRDefault="006001C1">
      <w:pPr>
        <w:pStyle w:val="1"/>
        <w:ind w:firstLine="140"/>
        <w:jc w:val="both"/>
      </w:pPr>
      <w:r>
        <w:rPr>
          <w:rStyle w:val="a3"/>
          <w:b/>
          <w:bCs/>
        </w:rPr>
        <w:lastRenderedPageBreak/>
        <w:t>Коммуникативные универсальные учебные действия</w:t>
      </w:r>
    </w:p>
    <w:p w:rsidR="002E311D" w:rsidRDefault="006001C1">
      <w:pPr>
        <w:pStyle w:val="1"/>
        <w:ind w:firstLine="620"/>
        <w:jc w:val="both"/>
      </w:pPr>
      <w:r>
        <w:rPr>
          <w:rStyle w:val="a3"/>
        </w:rPr>
        <w:t>У обучающегося будут сформированы следующие умения общения как часть коммуникативных универсальных учебных действий:</w:t>
      </w:r>
    </w:p>
    <w:p w:rsidR="002E311D" w:rsidRDefault="006001C1">
      <w:pPr>
        <w:pStyle w:val="1"/>
        <w:ind w:firstLine="620"/>
        <w:jc w:val="both"/>
      </w:pPr>
      <w:r>
        <w:rPr>
          <w:rStyle w:val="a3"/>
        </w:rPr>
        <w:t>осуществлять коммуникации во всех сферах жизни;</w:t>
      </w:r>
    </w:p>
    <w:p w:rsidR="002E311D" w:rsidRDefault="006001C1">
      <w:pPr>
        <w:pStyle w:val="1"/>
        <w:ind w:firstLine="620"/>
        <w:jc w:val="both"/>
      </w:pPr>
      <w:r>
        <w:rPr>
          <w:rStyle w:val="a3"/>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E311D" w:rsidRDefault="006001C1">
      <w:pPr>
        <w:pStyle w:val="1"/>
        <w:ind w:firstLine="620"/>
        <w:jc w:val="both"/>
      </w:pPr>
      <w:r>
        <w:rPr>
          <w:rStyle w:val="a3"/>
        </w:rPr>
        <w:t>владеть различными способами общения и взаимодействия;</w:t>
      </w:r>
    </w:p>
    <w:p w:rsidR="002E311D" w:rsidRDefault="006001C1">
      <w:pPr>
        <w:pStyle w:val="1"/>
        <w:ind w:firstLine="620"/>
        <w:jc w:val="both"/>
      </w:pPr>
      <w:r>
        <w:rPr>
          <w:rStyle w:val="a3"/>
        </w:rPr>
        <w:t>аргументированно вести диалог, уметь смягчать конфликтные ситуации;</w:t>
      </w:r>
    </w:p>
    <w:p w:rsidR="002E311D" w:rsidRDefault="006001C1">
      <w:pPr>
        <w:pStyle w:val="1"/>
        <w:ind w:firstLine="620"/>
        <w:jc w:val="both"/>
      </w:pPr>
      <w:r>
        <w:rPr>
          <w:rStyle w:val="a3"/>
        </w:rPr>
        <w:t>развёрнуто и логично излагать свою точку зрения с использованием языковых средств.</w:t>
      </w:r>
    </w:p>
    <w:p w:rsidR="002E311D" w:rsidRDefault="006001C1">
      <w:pPr>
        <w:pStyle w:val="1"/>
        <w:ind w:firstLine="140"/>
        <w:jc w:val="both"/>
      </w:pPr>
      <w:r>
        <w:rPr>
          <w:rStyle w:val="a3"/>
          <w:b/>
          <w:bCs/>
        </w:rPr>
        <w:t>Регулятивные универсальные учебные действия</w:t>
      </w:r>
    </w:p>
    <w:p w:rsidR="002E311D" w:rsidRDefault="006001C1">
      <w:pPr>
        <w:pStyle w:val="1"/>
        <w:ind w:firstLine="620"/>
        <w:jc w:val="both"/>
      </w:pPr>
      <w:r>
        <w:rPr>
          <w:rStyle w:val="a3"/>
        </w:rPr>
        <w:t xml:space="preserve">У обучающегося будут сформированы следующие умения </w:t>
      </w:r>
      <w:r>
        <w:rPr>
          <w:rStyle w:val="a3"/>
          <w:i/>
          <w:iCs/>
        </w:rPr>
        <w:t>самоорганизации</w:t>
      </w:r>
      <w:r>
        <w:rPr>
          <w:rStyle w:val="a3"/>
        </w:rPr>
        <w:t xml:space="preserve"> как часть регулятивных универсальных учебных действий:</w:t>
      </w:r>
    </w:p>
    <w:p w:rsidR="002E311D" w:rsidRDefault="006001C1">
      <w:pPr>
        <w:pStyle w:val="1"/>
        <w:ind w:firstLine="620"/>
        <w:jc w:val="both"/>
      </w:pPr>
      <w:r>
        <w:rPr>
          <w:rStyle w:val="a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E311D" w:rsidRDefault="006001C1">
      <w:pPr>
        <w:pStyle w:val="1"/>
        <w:ind w:firstLine="620"/>
        <w:jc w:val="both"/>
      </w:pPr>
      <w:r>
        <w:rPr>
          <w:rStyle w:val="a3"/>
        </w:rPr>
        <w:t>самостоятельно составлять план решения проблемы с учётом имеющихся ресурсов, собственных возможностей и предпочтений;</w:t>
      </w:r>
    </w:p>
    <w:p w:rsidR="002E311D" w:rsidRDefault="006001C1">
      <w:pPr>
        <w:pStyle w:val="1"/>
        <w:ind w:firstLine="620"/>
        <w:jc w:val="both"/>
      </w:pPr>
      <w:r>
        <w:rPr>
          <w:rStyle w:val="a3"/>
        </w:rPr>
        <w:t>давать оценку новым ситуациям;</w:t>
      </w:r>
    </w:p>
    <w:p w:rsidR="002E311D" w:rsidRDefault="006001C1">
      <w:pPr>
        <w:pStyle w:val="1"/>
        <w:ind w:firstLine="620"/>
        <w:jc w:val="both"/>
      </w:pPr>
      <w:r>
        <w:rPr>
          <w:rStyle w:val="a3"/>
        </w:rPr>
        <w:t>расширять рамки учебного предмета на основе личных предпочтений;</w:t>
      </w:r>
    </w:p>
    <w:p w:rsidR="002E311D" w:rsidRDefault="006001C1">
      <w:pPr>
        <w:pStyle w:val="1"/>
        <w:ind w:firstLine="620"/>
        <w:jc w:val="both"/>
      </w:pPr>
      <w:r>
        <w:rPr>
          <w:rStyle w:val="a3"/>
        </w:rPr>
        <w:t>делать осознанный выбор, аргументировать его, брать ответственность за решение;</w:t>
      </w:r>
    </w:p>
    <w:p w:rsidR="002E311D" w:rsidRDefault="006001C1">
      <w:pPr>
        <w:pStyle w:val="1"/>
        <w:ind w:firstLine="620"/>
        <w:jc w:val="both"/>
      </w:pPr>
      <w:r>
        <w:rPr>
          <w:rStyle w:val="a3"/>
        </w:rPr>
        <w:t>оценивать приобретённый опыт;</w:t>
      </w:r>
    </w:p>
    <w:p w:rsidR="002E311D" w:rsidRDefault="006001C1">
      <w:pPr>
        <w:pStyle w:val="1"/>
        <w:ind w:firstLine="620"/>
        <w:jc w:val="both"/>
      </w:pPr>
      <w:r>
        <w:rPr>
          <w:rStyle w:val="a3"/>
        </w:rPr>
        <w:t>способствовать формированию и проявлению широкой эрудиции в разных областях знаний;</w:t>
      </w:r>
    </w:p>
    <w:p w:rsidR="002E311D" w:rsidRDefault="006001C1">
      <w:pPr>
        <w:pStyle w:val="1"/>
        <w:ind w:firstLine="620"/>
        <w:jc w:val="both"/>
      </w:pPr>
      <w:r>
        <w:rPr>
          <w:rStyle w:val="a3"/>
        </w:rPr>
        <w:t>постоянно повышать свой образовательный и культурный уровень;</w:t>
      </w:r>
    </w:p>
    <w:p w:rsidR="002E311D" w:rsidRDefault="006001C1">
      <w:pPr>
        <w:pStyle w:val="1"/>
        <w:ind w:firstLine="620"/>
        <w:jc w:val="both"/>
      </w:pPr>
      <w:r>
        <w:rPr>
          <w:rStyle w:val="a3"/>
        </w:rPr>
        <w:t xml:space="preserve">У обучающегося будут сформированы следующие умения </w:t>
      </w:r>
      <w:r>
        <w:rPr>
          <w:rStyle w:val="a3"/>
          <w:i/>
          <w:iCs/>
        </w:rPr>
        <w:t>самоконтроля, принятия себя и других</w:t>
      </w:r>
      <w:r>
        <w:rPr>
          <w:rStyle w:val="a3"/>
        </w:rPr>
        <w:t xml:space="preserve"> как часть регулятивных универсальных учебных действий:</w:t>
      </w:r>
    </w:p>
    <w:p w:rsidR="002E311D" w:rsidRDefault="006001C1">
      <w:pPr>
        <w:pStyle w:val="1"/>
        <w:ind w:firstLine="620"/>
        <w:jc w:val="both"/>
      </w:pPr>
      <w:r>
        <w:rPr>
          <w:rStyle w:val="a3"/>
        </w:rPr>
        <w:t>давать оценку новым ситуациям, вносить коррективы в деятельность, оценивать соответствие результатов целям;</w:t>
      </w:r>
    </w:p>
    <w:p w:rsidR="002E311D" w:rsidRDefault="006001C1">
      <w:pPr>
        <w:pStyle w:val="1"/>
        <w:ind w:firstLine="620"/>
        <w:jc w:val="both"/>
      </w:pPr>
      <w:r>
        <w:rPr>
          <w:rStyle w:val="a3"/>
        </w:rPr>
        <w:t>владеть навыками познавательной рефлексии как осознанием совершаемых действий и мыслительных процессов, их результатов и оснований;</w:t>
      </w:r>
    </w:p>
    <w:p w:rsidR="002E311D" w:rsidRDefault="006001C1">
      <w:pPr>
        <w:pStyle w:val="1"/>
        <w:ind w:firstLine="620"/>
        <w:jc w:val="both"/>
      </w:pPr>
      <w:r>
        <w:rPr>
          <w:rStyle w:val="a3"/>
        </w:rPr>
        <w:t>использовать приёмы рефлексии для оценки ситуации, выбора верного решения;</w:t>
      </w:r>
    </w:p>
    <w:p w:rsidR="002E311D" w:rsidRDefault="006001C1">
      <w:pPr>
        <w:pStyle w:val="1"/>
        <w:ind w:firstLine="620"/>
        <w:jc w:val="both"/>
      </w:pPr>
      <w:r>
        <w:rPr>
          <w:rStyle w:val="a3"/>
        </w:rPr>
        <w:t>уметь оценивать риски и своевременно принимать решения по их снижению;</w:t>
      </w:r>
    </w:p>
    <w:p w:rsidR="002E311D" w:rsidRDefault="006001C1">
      <w:pPr>
        <w:pStyle w:val="1"/>
        <w:ind w:firstLine="620"/>
        <w:jc w:val="both"/>
      </w:pPr>
      <w:r>
        <w:rPr>
          <w:rStyle w:val="a3"/>
        </w:rPr>
        <w:lastRenderedPageBreak/>
        <w:t>принимать мотивы и аргументы других при анализе результатов деятельности;</w:t>
      </w:r>
    </w:p>
    <w:p w:rsidR="002E311D" w:rsidRDefault="006001C1">
      <w:pPr>
        <w:pStyle w:val="1"/>
        <w:ind w:firstLine="620"/>
        <w:jc w:val="both"/>
      </w:pPr>
      <w:r>
        <w:rPr>
          <w:rStyle w:val="a3"/>
        </w:rPr>
        <w:t>принимать себя, понимая свои недостатки и достоинства;</w:t>
      </w:r>
    </w:p>
    <w:p w:rsidR="002E311D" w:rsidRDefault="006001C1">
      <w:pPr>
        <w:pStyle w:val="1"/>
        <w:ind w:firstLine="620"/>
        <w:jc w:val="both"/>
      </w:pPr>
      <w:r>
        <w:rPr>
          <w:rStyle w:val="a3"/>
        </w:rPr>
        <w:t>принимать мотивы и аргументы других при анализе результатов деятельности;</w:t>
      </w:r>
    </w:p>
    <w:p w:rsidR="002E311D" w:rsidRDefault="006001C1">
      <w:pPr>
        <w:pStyle w:val="1"/>
        <w:ind w:firstLine="620"/>
        <w:jc w:val="both"/>
      </w:pPr>
      <w:r>
        <w:rPr>
          <w:rStyle w:val="a3"/>
        </w:rPr>
        <w:t>признавать своё право и право других на ошибки;</w:t>
      </w:r>
    </w:p>
    <w:p w:rsidR="002E311D" w:rsidRDefault="006001C1">
      <w:pPr>
        <w:pStyle w:val="1"/>
        <w:ind w:firstLine="620"/>
        <w:jc w:val="both"/>
      </w:pPr>
      <w:r>
        <w:rPr>
          <w:rStyle w:val="a3"/>
        </w:rPr>
        <w:t>развивать способность понимать мир с позиции другого человека.</w:t>
      </w:r>
    </w:p>
    <w:p w:rsidR="002E311D" w:rsidRDefault="006001C1">
      <w:pPr>
        <w:pStyle w:val="1"/>
        <w:ind w:firstLine="620"/>
        <w:jc w:val="both"/>
      </w:pPr>
      <w:r>
        <w:rPr>
          <w:rStyle w:val="a3"/>
        </w:rPr>
        <w:t xml:space="preserve">У обучающегося будут сформированы следующие умения </w:t>
      </w:r>
      <w:r>
        <w:rPr>
          <w:rStyle w:val="a3"/>
          <w:i/>
          <w:iCs/>
        </w:rPr>
        <w:t>совместной деятельности</w:t>
      </w:r>
      <w:r>
        <w:rPr>
          <w:rStyle w:val="a3"/>
        </w:rPr>
        <w:t xml:space="preserve"> как часть коммуникативных универсальных учебных действий:</w:t>
      </w:r>
    </w:p>
    <w:p w:rsidR="002E311D" w:rsidRDefault="006001C1">
      <w:pPr>
        <w:pStyle w:val="1"/>
        <w:ind w:firstLine="620"/>
        <w:jc w:val="both"/>
      </w:pPr>
      <w:r>
        <w:rPr>
          <w:rStyle w:val="a3"/>
        </w:rPr>
        <w:t>понимать и использовать преимущества командной и индивидуальной работы;</w:t>
      </w:r>
    </w:p>
    <w:p w:rsidR="002E311D" w:rsidRDefault="006001C1">
      <w:pPr>
        <w:pStyle w:val="1"/>
        <w:ind w:firstLine="620"/>
        <w:jc w:val="both"/>
      </w:pPr>
      <w:r>
        <w:rPr>
          <w:rStyle w:val="a3"/>
        </w:rPr>
        <w:t>выбирать тематику и методы совместных действий с учётом общих интересов, и возможностей каждого члена коллектива;</w:t>
      </w:r>
    </w:p>
    <w:p w:rsidR="002E311D" w:rsidRDefault="006001C1">
      <w:pPr>
        <w:pStyle w:val="1"/>
        <w:ind w:firstLine="620"/>
        <w:jc w:val="both"/>
      </w:pPr>
      <w:r>
        <w:rPr>
          <w:rStyle w:val="a3"/>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E311D" w:rsidRDefault="006001C1">
      <w:pPr>
        <w:pStyle w:val="1"/>
        <w:ind w:firstLine="620"/>
        <w:jc w:val="both"/>
      </w:pPr>
      <w:r>
        <w:rPr>
          <w:rStyle w:val="a3"/>
        </w:rPr>
        <w:t>оценивать качество вклада своего и каждого участника команды в общий результат по разработанным критериям;</w:t>
      </w:r>
    </w:p>
    <w:p w:rsidR="002E311D" w:rsidRDefault="006001C1">
      <w:pPr>
        <w:pStyle w:val="1"/>
        <w:ind w:firstLine="620"/>
        <w:jc w:val="both"/>
      </w:pPr>
      <w:r>
        <w:rPr>
          <w:rStyle w:val="a3"/>
        </w:rPr>
        <w:t>предлагать новые проекты, оценивать идеи с позиции новизны, оригинальности, практической значимости;</w:t>
      </w:r>
    </w:p>
    <w:p w:rsidR="002E311D" w:rsidRDefault="006001C1">
      <w:pPr>
        <w:pStyle w:val="1"/>
        <w:spacing w:after="300"/>
        <w:ind w:firstLine="620"/>
        <w:jc w:val="both"/>
      </w:pPr>
      <w:r>
        <w:rPr>
          <w:rStyle w:val="a3"/>
        </w:rPr>
        <w:t>осуществлять позитивное стратегическое поведение в различных ситуациях; проявлять творчество и воображение, быть инициативным.</w:t>
      </w:r>
    </w:p>
    <w:p w:rsidR="002E311D" w:rsidRDefault="006001C1">
      <w:pPr>
        <w:pStyle w:val="11"/>
        <w:keepNext/>
        <w:keepLines/>
        <w:ind w:firstLine="140"/>
        <w:jc w:val="both"/>
      </w:pPr>
      <w:bookmarkStart w:id="15" w:name="bookmark22"/>
      <w:r>
        <w:rPr>
          <w:rStyle w:val="10"/>
          <w:b/>
          <w:bCs/>
        </w:rPr>
        <w:t>ПРЕДМЕТНЫЕ РЕЗУЛЬТАТЫ</w:t>
      </w:r>
      <w:bookmarkEnd w:id="15"/>
    </w:p>
    <w:p w:rsidR="002E311D" w:rsidRDefault="006001C1">
      <w:pPr>
        <w:pStyle w:val="1"/>
        <w:ind w:left="140" w:firstLine="0"/>
        <w:jc w:val="both"/>
      </w:pPr>
      <w:r>
        <w:rPr>
          <w:rStyle w:val="a3"/>
        </w:rPr>
        <w:t xml:space="preserve">К концу обучения </w:t>
      </w:r>
      <w:r>
        <w:rPr>
          <w:rStyle w:val="a3"/>
          <w:b/>
          <w:bCs/>
          <w:i/>
          <w:iCs/>
        </w:rPr>
        <w:t>в 10 классе</w:t>
      </w:r>
      <w:r>
        <w:rPr>
          <w:rStyle w:val="a3"/>
        </w:rPr>
        <w:t xml:space="preserve"> </w:t>
      </w:r>
      <w:proofErr w:type="gramStart"/>
      <w:r>
        <w:rPr>
          <w:rStyle w:val="a3"/>
        </w:rPr>
        <w:t>обучающийся</w:t>
      </w:r>
      <w:proofErr w:type="gramEnd"/>
      <w:r>
        <w:rPr>
          <w:rStyle w:val="a3"/>
        </w:rPr>
        <w:t xml:space="preserve"> получит следующие предметные результаты по отдельным темам программы по физической культуре.</w:t>
      </w:r>
    </w:p>
    <w:p w:rsidR="002E311D" w:rsidRDefault="006001C1">
      <w:pPr>
        <w:pStyle w:val="1"/>
        <w:ind w:firstLine="620"/>
        <w:jc w:val="both"/>
      </w:pPr>
      <w:r>
        <w:rPr>
          <w:rStyle w:val="a3"/>
          <w:b/>
          <w:bCs/>
          <w:i/>
          <w:iCs/>
        </w:rPr>
        <w:t>Раздел «Знания о физической культуре»:</w:t>
      </w:r>
    </w:p>
    <w:p w:rsidR="002E311D" w:rsidRDefault="006001C1">
      <w:pPr>
        <w:pStyle w:val="1"/>
        <w:ind w:firstLine="620"/>
        <w:jc w:val="both"/>
      </w:pPr>
      <w:r>
        <w:rPr>
          <w:rStyle w:val="a3"/>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E311D" w:rsidRDefault="006001C1">
      <w:pPr>
        <w:pStyle w:val="1"/>
        <w:ind w:firstLine="620"/>
        <w:jc w:val="both"/>
      </w:pPr>
      <w:r>
        <w:rPr>
          <w:rStyle w:val="a3"/>
        </w:rPr>
        <w:t>ориентироваться в основных статьях Федерального закона «О физической культуре и спорте в Российской Федерации», руководствоваться</w:t>
      </w:r>
    </w:p>
    <w:p w:rsidR="002E311D" w:rsidRDefault="006001C1">
      <w:pPr>
        <w:pStyle w:val="1"/>
        <w:ind w:firstLine="0"/>
        <w:jc w:val="both"/>
      </w:pPr>
      <w:r>
        <w:rPr>
          <w:rStyle w:val="a3"/>
        </w:rPr>
        <w:t>ими при организации активного отдыха в разнообразных формах физкультурно-оздоровительной и спортивно-массовой деятельности;</w:t>
      </w:r>
    </w:p>
    <w:p w:rsidR="002E311D" w:rsidRDefault="006001C1">
      <w:pPr>
        <w:pStyle w:val="1"/>
        <w:ind w:firstLine="620"/>
        <w:jc w:val="both"/>
      </w:pPr>
      <w:r>
        <w:rPr>
          <w:rStyle w:val="a3"/>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w:t>
      </w:r>
      <w:r>
        <w:rPr>
          <w:rStyle w:val="a3"/>
        </w:rPr>
        <w:lastRenderedPageBreak/>
        <w:t>занятий с учётом индивидуальных интересов и функциональных возможностей.</w:t>
      </w:r>
    </w:p>
    <w:p w:rsidR="002E311D" w:rsidRDefault="006001C1">
      <w:pPr>
        <w:pStyle w:val="1"/>
        <w:ind w:firstLine="620"/>
        <w:jc w:val="both"/>
      </w:pPr>
      <w:r>
        <w:rPr>
          <w:rStyle w:val="a3"/>
          <w:b/>
          <w:bCs/>
          <w:i/>
          <w:iCs/>
        </w:rPr>
        <w:t>Раздел «Организация самостоятельных занятий»:</w:t>
      </w:r>
    </w:p>
    <w:p w:rsidR="002E311D" w:rsidRDefault="006001C1">
      <w:pPr>
        <w:pStyle w:val="1"/>
        <w:ind w:firstLine="620"/>
        <w:jc w:val="both"/>
      </w:pPr>
      <w:r>
        <w:rPr>
          <w:rStyle w:val="a3"/>
        </w:rPr>
        <w:t>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2E311D" w:rsidRDefault="006001C1">
      <w:pPr>
        <w:pStyle w:val="1"/>
        <w:ind w:firstLine="620"/>
        <w:jc w:val="both"/>
      </w:pPr>
      <w:r>
        <w:rPr>
          <w:rStyle w:val="a3"/>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2E311D" w:rsidRDefault="006001C1">
      <w:pPr>
        <w:pStyle w:val="1"/>
        <w:ind w:firstLine="620"/>
        <w:jc w:val="both"/>
      </w:pPr>
      <w:r>
        <w:rPr>
          <w:rStyle w:val="a3"/>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2E311D" w:rsidRDefault="006001C1">
      <w:pPr>
        <w:pStyle w:val="1"/>
        <w:ind w:firstLine="620"/>
        <w:jc w:val="both"/>
      </w:pPr>
      <w:r>
        <w:rPr>
          <w:rStyle w:val="a3"/>
          <w:b/>
          <w:bCs/>
          <w:i/>
          <w:iCs/>
        </w:rPr>
        <w:t>Раздел «Физическое совершенствование»:</w:t>
      </w:r>
    </w:p>
    <w:p w:rsidR="002E311D" w:rsidRDefault="006001C1">
      <w:pPr>
        <w:pStyle w:val="1"/>
        <w:ind w:firstLine="620"/>
        <w:jc w:val="both"/>
      </w:pPr>
      <w:r>
        <w:rPr>
          <w:rStyle w:val="a3"/>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2E311D" w:rsidRDefault="006001C1">
      <w:pPr>
        <w:pStyle w:val="1"/>
        <w:ind w:firstLine="620"/>
        <w:jc w:val="both"/>
      </w:pPr>
      <w:r>
        <w:rPr>
          <w:rStyle w:val="a3"/>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E311D" w:rsidRDefault="006001C1">
      <w:pPr>
        <w:pStyle w:val="1"/>
        <w:ind w:firstLine="620"/>
        <w:jc w:val="both"/>
      </w:pPr>
      <w:r>
        <w:rPr>
          <w:rStyle w:val="a3"/>
        </w:rPr>
        <w:t>выполнять упражнения общефизической подготовки, использовать их в планировании кондиционной тренировки;</w:t>
      </w:r>
    </w:p>
    <w:p w:rsidR="002E311D" w:rsidRDefault="006001C1">
      <w:pPr>
        <w:pStyle w:val="1"/>
        <w:ind w:firstLine="620"/>
        <w:jc w:val="both"/>
      </w:pPr>
      <w:r>
        <w:rPr>
          <w:rStyle w:val="a3"/>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E311D" w:rsidRDefault="006001C1">
      <w:pPr>
        <w:pStyle w:val="1"/>
        <w:ind w:firstLine="620"/>
        <w:jc w:val="both"/>
      </w:pPr>
      <w:r>
        <w:rPr>
          <w:rStyle w:val="a3"/>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2E311D" w:rsidRDefault="006001C1">
      <w:pPr>
        <w:pStyle w:val="1"/>
        <w:ind w:left="140" w:firstLine="0"/>
        <w:jc w:val="both"/>
      </w:pPr>
      <w:r>
        <w:rPr>
          <w:rStyle w:val="a3"/>
        </w:rPr>
        <w:t xml:space="preserve">К концу обучения </w:t>
      </w:r>
      <w:r>
        <w:rPr>
          <w:rStyle w:val="a3"/>
          <w:b/>
          <w:bCs/>
          <w:i/>
          <w:iCs/>
        </w:rPr>
        <w:t>в 11 классе</w:t>
      </w:r>
      <w:r>
        <w:rPr>
          <w:rStyle w:val="a3"/>
        </w:rPr>
        <w:t xml:space="preserve"> </w:t>
      </w:r>
      <w:proofErr w:type="gramStart"/>
      <w:r>
        <w:rPr>
          <w:rStyle w:val="a3"/>
        </w:rPr>
        <w:t>обучающийся</w:t>
      </w:r>
      <w:proofErr w:type="gramEnd"/>
      <w:r>
        <w:rPr>
          <w:rStyle w:val="a3"/>
        </w:rPr>
        <w:t xml:space="preserve"> получит следующие предметные результаты по отдельным темам программы по физической культуре:</w:t>
      </w:r>
    </w:p>
    <w:p w:rsidR="002E311D" w:rsidRDefault="006001C1">
      <w:pPr>
        <w:pStyle w:val="1"/>
        <w:ind w:firstLine="620"/>
        <w:jc w:val="both"/>
      </w:pPr>
      <w:r>
        <w:rPr>
          <w:rStyle w:val="a3"/>
          <w:b/>
          <w:bCs/>
          <w:i/>
          <w:iCs/>
        </w:rPr>
        <w:t>Раздел «Знания о физической культуре»:</w:t>
      </w:r>
    </w:p>
    <w:p w:rsidR="002E311D" w:rsidRDefault="006001C1">
      <w:pPr>
        <w:pStyle w:val="1"/>
        <w:ind w:firstLine="620"/>
        <w:jc w:val="both"/>
      </w:pPr>
      <w:r>
        <w:rPr>
          <w:rStyle w:val="a3"/>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2E311D" w:rsidRDefault="006001C1">
      <w:pPr>
        <w:pStyle w:val="1"/>
        <w:ind w:firstLine="620"/>
        <w:jc w:val="both"/>
      </w:pPr>
      <w:r>
        <w:rPr>
          <w:rStyle w:val="a3"/>
        </w:rPr>
        <w:t xml:space="preserve">положительно оценивать роль физической культуры в научной </w:t>
      </w:r>
      <w:r>
        <w:rPr>
          <w:rStyle w:val="a3"/>
        </w:rPr>
        <w:lastRenderedPageBreak/>
        <w:t>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2E311D" w:rsidRDefault="006001C1">
      <w:pPr>
        <w:pStyle w:val="1"/>
        <w:ind w:firstLine="620"/>
        <w:jc w:val="both"/>
      </w:pPr>
      <w:r>
        <w:rPr>
          <w:rStyle w:val="a3"/>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2E311D" w:rsidRDefault="006001C1">
      <w:pPr>
        <w:pStyle w:val="1"/>
        <w:ind w:firstLine="620"/>
        <w:jc w:val="both"/>
      </w:pPr>
      <w:r>
        <w:rPr>
          <w:rStyle w:val="a3"/>
          <w:b/>
          <w:bCs/>
          <w:i/>
          <w:iCs/>
        </w:rPr>
        <w:t>Раздел «Организация самостоятельных занятий»:</w:t>
      </w:r>
    </w:p>
    <w:p w:rsidR="002E311D" w:rsidRDefault="006001C1">
      <w:pPr>
        <w:pStyle w:val="1"/>
        <w:ind w:firstLine="620"/>
        <w:jc w:val="both"/>
      </w:pPr>
      <w:r>
        <w:rPr>
          <w:rStyle w:val="a3"/>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E311D" w:rsidRDefault="006001C1">
      <w:pPr>
        <w:pStyle w:val="1"/>
        <w:ind w:firstLine="620"/>
        <w:jc w:val="both"/>
      </w:pPr>
      <w:r>
        <w:rPr>
          <w:rStyle w:val="a3"/>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2E311D" w:rsidRDefault="006001C1">
      <w:pPr>
        <w:pStyle w:val="1"/>
        <w:ind w:firstLine="620"/>
        <w:jc w:val="both"/>
      </w:pPr>
      <w:r>
        <w:rPr>
          <w:rStyle w:val="a3"/>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2E311D" w:rsidRDefault="006001C1">
      <w:pPr>
        <w:pStyle w:val="1"/>
        <w:ind w:firstLine="620"/>
        <w:jc w:val="both"/>
      </w:pPr>
      <w:r>
        <w:rPr>
          <w:rStyle w:val="a3"/>
          <w:b/>
          <w:bCs/>
          <w:i/>
          <w:iCs/>
        </w:rPr>
        <w:t>Раздел «Физическое совершенствование»:</w:t>
      </w:r>
    </w:p>
    <w:p w:rsidR="002E311D" w:rsidRDefault="006001C1">
      <w:pPr>
        <w:pStyle w:val="1"/>
        <w:ind w:firstLine="620"/>
        <w:jc w:val="both"/>
      </w:pPr>
      <w:r>
        <w:rPr>
          <w:rStyle w:val="a3"/>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2E311D" w:rsidRDefault="006001C1">
      <w:pPr>
        <w:pStyle w:val="1"/>
        <w:ind w:firstLine="620"/>
        <w:jc w:val="both"/>
      </w:pPr>
      <w:r>
        <w:rPr>
          <w:rStyle w:val="a3"/>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E311D" w:rsidRDefault="006001C1">
      <w:pPr>
        <w:pStyle w:val="1"/>
        <w:ind w:firstLine="620"/>
        <w:jc w:val="both"/>
      </w:pPr>
      <w:r>
        <w:rPr>
          <w:rStyle w:val="a3"/>
        </w:rPr>
        <w:t>демонстрировать технику приёмов и защитных действий из атлетических единоборств, выполнять их во взаимодействии с партнёром;</w:t>
      </w:r>
    </w:p>
    <w:p w:rsidR="002E311D" w:rsidRDefault="006001C1">
      <w:pPr>
        <w:pStyle w:val="1"/>
        <w:ind w:firstLine="620"/>
        <w:jc w:val="both"/>
      </w:pPr>
      <w:r>
        <w:rPr>
          <w:rStyle w:val="a3"/>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2E311D" w:rsidRDefault="006001C1">
      <w:pPr>
        <w:pStyle w:val="1"/>
        <w:ind w:firstLine="620"/>
        <w:jc w:val="both"/>
        <w:sectPr w:rsidR="002E311D">
          <w:footerReference w:type="default" r:id="rId9"/>
          <w:pgSz w:w="11900" w:h="16840"/>
          <w:pgMar w:top="1266" w:right="824" w:bottom="1512" w:left="1658" w:header="838" w:footer="3" w:gutter="0"/>
          <w:pgNumType w:start="1"/>
          <w:cols w:space="720"/>
          <w:noEndnote/>
          <w:docGrid w:linePitch="360"/>
        </w:sectPr>
      </w:pPr>
      <w:r>
        <w:rPr>
          <w:rStyle w:val="a3"/>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E311D" w:rsidRDefault="006001C1">
      <w:pPr>
        <w:pStyle w:val="1"/>
        <w:spacing w:before="220" w:after="40" w:line="240" w:lineRule="auto"/>
        <w:ind w:firstLine="280"/>
      </w:pPr>
      <w:r>
        <w:rPr>
          <w:rStyle w:val="a3"/>
          <w:b/>
          <w:bCs/>
        </w:rPr>
        <w:lastRenderedPageBreak/>
        <w:t>ТЕМАТИЧЕСКОЕ ПЛАНИРОВАНИЕ</w:t>
      </w:r>
    </w:p>
    <w:p w:rsidR="002E311D" w:rsidRDefault="006001C1">
      <w:pPr>
        <w:pStyle w:val="1"/>
        <w:spacing w:after="40" w:line="240" w:lineRule="auto"/>
        <w:ind w:firstLine="280"/>
      </w:pPr>
      <w:r>
        <w:rPr>
          <w:rStyle w:val="a3"/>
          <w:b/>
          <w:bCs/>
        </w:rPr>
        <w:t>10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594"/>
        <w:gridCol w:w="1560"/>
        <w:gridCol w:w="1843"/>
        <w:gridCol w:w="1910"/>
        <w:gridCol w:w="2702"/>
      </w:tblGrid>
      <w:tr w:rsidR="002E311D">
        <w:trPr>
          <w:trHeight w:hRule="exact" w:val="370"/>
          <w:jc w:val="center"/>
        </w:trPr>
        <w:tc>
          <w:tcPr>
            <w:tcW w:w="1118" w:type="dxa"/>
            <w:vMerge w:val="restart"/>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 xml:space="preserve">№ </w:t>
            </w:r>
            <w:proofErr w:type="gramStart"/>
            <w:r>
              <w:rPr>
                <w:rStyle w:val="a4"/>
                <w:b/>
                <w:bCs/>
                <w:sz w:val="24"/>
                <w:szCs w:val="24"/>
              </w:rPr>
              <w:t>п</w:t>
            </w:r>
            <w:proofErr w:type="gramEnd"/>
            <w:r>
              <w:rPr>
                <w:rStyle w:val="a4"/>
                <w:b/>
                <w:bCs/>
                <w:sz w:val="24"/>
                <w:szCs w:val="24"/>
              </w:rPr>
              <w:t>/п</w:t>
            </w:r>
          </w:p>
        </w:tc>
        <w:tc>
          <w:tcPr>
            <w:tcW w:w="4594" w:type="dxa"/>
            <w:vMerge w:val="restart"/>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b/>
                <w:bCs/>
                <w:sz w:val="24"/>
                <w:szCs w:val="24"/>
              </w:rPr>
              <w:t>Наименование разделов и тем программы</w:t>
            </w:r>
          </w:p>
        </w:tc>
        <w:tc>
          <w:tcPr>
            <w:tcW w:w="5313" w:type="dxa"/>
            <w:gridSpan w:val="3"/>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b/>
                <w:bCs/>
                <w:sz w:val="24"/>
                <w:szCs w:val="24"/>
              </w:rPr>
              <w:t>Количество часов</w:t>
            </w:r>
          </w:p>
        </w:tc>
        <w:tc>
          <w:tcPr>
            <w:tcW w:w="2702" w:type="dxa"/>
            <w:vMerge w:val="restart"/>
            <w:tcBorders>
              <w:top w:val="single" w:sz="4" w:space="0" w:color="auto"/>
              <w:left w:val="single" w:sz="4" w:space="0" w:color="auto"/>
              <w:right w:val="single" w:sz="4" w:space="0" w:color="auto"/>
            </w:tcBorders>
            <w:shd w:val="clear" w:color="auto" w:fill="auto"/>
          </w:tcPr>
          <w:p w:rsidR="002E311D" w:rsidRDefault="006001C1">
            <w:pPr>
              <w:pStyle w:val="a5"/>
              <w:spacing w:line="276" w:lineRule="auto"/>
              <w:ind w:left="240" w:firstLine="0"/>
              <w:rPr>
                <w:sz w:val="24"/>
                <w:szCs w:val="24"/>
              </w:rPr>
            </w:pPr>
            <w:r>
              <w:rPr>
                <w:rStyle w:val="a4"/>
                <w:b/>
                <w:bCs/>
                <w:sz w:val="24"/>
                <w:szCs w:val="24"/>
              </w:rPr>
              <w:t>Электронные (цифровые) образовательные ресурсы</w:t>
            </w:r>
          </w:p>
        </w:tc>
      </w:tr>
      <w:tr w:rsidR="002E311D">
        <w:trPr>
          <w:trHeight w:hRule="exact" w:val="1262"/>
          <w:jc w:val="center"/>
        </w:trPr>
        <w:tc>
          <w:tcPr>
            <w:tcW w:w="1118" w:type="dxa"/>
            <w:vMerge/>
            <w:tcBorders>
              <w:left w:val="single" w:sz="4" w:space="0" w:color="auto"/>
            </w:tcBorders>
            <w:shd w:val="clear" w:color="auto" w:fill="auto"/>
            <w:vAlign w:val="center"/>
          </w:tcPr>
          <w:p w:rsidR="002E311D" w:rsidRDefault="002E311D"/>
        </w:tc>
        <w:tc>
          <w:tcPr>
            <w:tcW w:w="4594" w:type="dxa"/>
            <w:vMerge/>
            <w:tcBorders>
              <w:left w:val="single" w:sz="4" w:space="0" w:color="auto"/>
            </w:tcBorders>
            <w:shd w:val="clear" w:color="auto" w:fill="auto"/>
            <w:vAlign w:val="center"/>
          </w:tcPr>
          <w:p w:rsidR="002E311D" w:rsidRDefault="002E311D"/>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20"/>
              <w:rPr>
                <w:sz w:val="24"/>
                <w:szCs w:val="24"/>
              </w:rPr>
            </w:pPr>
            <w:r>
              <w:rPr>
                <w:rStyle w:val="a4"/>
                <w:b/>
                <w:bCs/>
                <w:sz w:val="24"/>
                <w:szCs w:val="24"/>
              </w:rPr>
              <w:t>Всего</w:t>
            </w:r>
          </w:p>
        </w:tc>
        <w:tc>
          <w:tcPr>
            <w:tcW w:w="1843"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b/>
                <w:bCs/>
                <w:sz w:val="24"/>
                <w:szCs w:val="24"/>
              </w:rPr>
              <w:t>Практические работы</w:t>
            </w:r>
          </w:p>
        </w:tc>
        <w:tc>
          <w:tcPr>
            <w:tcW w:w="2702" w:type="dxa"/>
            <w:vMerge/>
            <w:tcBorders>
              <w:left w:val="single" w:sz="4" w:space="0" w:color="auto"/>
              <w:right w:val="single" w:sz="4" w:space="0" w:color="auto"/>
            </w:tcBorders>
            <w:shd w:val="clear" w:color="auto" w:fill="auto"/>
          </w:tcPr>
          <w:p w:rsidR="002E311D" w:rsidRDefault="002E311D"/>
        </w:tc>
      </w:tr>
      <w:tr w:rsidR="002E311D">
        <w:trPr>
          <w:trHeight w:hRule="exact" w:val="370"/>
          <w:jc w:val="center"/>
        </w:trPr>
        <w:tc>
          <w:tcPr>
            <w:tcW w:w="13727" w:type="dxa"/>
            <w:gridSpan w:val="6"/>
            <w:tcBorders>
              <w:top w:val="single" w:sz="4" w:space="0" w:color="auto"/>
              <w:left w:val="single" w:sz="4" w:space="0" w:color="auto"/>
              <w:righ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b/>
                <w:bCs/>
                <w:sz w:val="24"/>
                <w:szCs w:val="24"/>
              </w:rPr>
              <w:t>Раздел 1. Знания о физической культуре</w:t>
            </w:r>
          </w:p>
        </w:tc>
      </w:tr>
      <w:tr w:rsidR="002E311D">
        <w:trPr>
          <w:trHeight w:hRule="exact" w:val="682"/>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1.1</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Физическая культура как социальное явление</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3</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1.2</w:t>
            </w:r>
          </w:p>
        </w:tc>
        <w:tc>
          <w:tcPr>
            <w:tcW w:w="4594"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Физическая культура как средство укрепления здоровья человека</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Итого по разделу</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4</w:t>
            </w:r>
          </w:p>
        </w:tc>
        <w:tc>
          <w:tcPr>
            <w:tcW w:w="6455" w:type="dxa"/>
            <w:gridSpan w:val="3"/>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3727" w:type="dxa"/>
            <w:gridSpan w:val="6"/>
            <w:tcBorders>
              <w:top w:val="single" w:sz="4" w:space="0" w:color="auto"/>
              <w:left w:val="single" w:sz="4" w:space="0" w:color="auto"/>
              <w:righ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Раздел 2. Способы самостоятельной двигательной деятельности</w:t>
            </w:r>
          </w:p>
        </w:tc>
      </w:tr>
      <w:tr w:rsidR="002E311D">
        <w:trPr>
          <w:trHeight w:hRule="exact" w:val="1003"/>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2.1</w:t>
            </w:r>
          </w:p>
        </w:tc>
        <w:tc>
          <w:tcPr>
            <w:tcW w:w="4594"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Физкультурно-оздоровительные мероприятия в условиях активного отдыха и досуга</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5</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Итого по разделу</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5</w:t>
            </w:r>
          </w:p>
        </w:tc>
        <w:tc>
          <w:tcPr>
            <w:tcW w:w="6455" w:type="dxa"/>
            <w:gridSpan w:val="3"/>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3727" w:type="dxa"/>
            <w:gridSpan w:val="6"/>
            <w:tcBorders>
              <w:top w:val="single" w:sz="4" w:space="0" w:color="auto"/>
              <w:left w:val="single" w:sz="4" w:space="0" w:color="auto"/>
              <w:righ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ФИЗИЧЕСКОЕ СОВЕРШЕНСТВОВАНИЕ</w:t>
            </w:r>
          </w:p>
        </w:tc>
      </w:tr>
      <w:tr w:rsidR="002E311D">
        <w:trPr>
          <w:trHeight w:hRule="exact" w:val="370"/>
          <w:jc w:val="center"/>
        </w:trPr>
        <w:tc>
          <w:tcPr>
            <w:tcW w:w="13727" w:type="dxa"/>
            <w:gridSpan w:val="6"/>
            <w:tcBorders>
              <w:top w:val="single" w:sz="4" w:space="0" w:color="auto"/>
              <w:left w:val="single" w:sz="4" w:space="0" w:color="auto"/>
              <w:righ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b/>
                <w:bCs/>
                <w:sz w:val="24"/>
                <w:szCs w:val="24"/>
              </w:rPr>
              <w:t>Раздел 1. Физкультурно-оздоровительная деятельность</w:t>
            </w:r>
          </w:p>
        </w:tc>
      </w:tr>
      <w:tr w:rsidR="002E311D">
        <w:trPr>
          <w:trHeight w:hRule="exact" w:val="682"/>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1.1</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Физкультурно-оздоровительная деятельность</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3</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562"/>
          <w:jc w:val="center"/>
        </w:trPr>
        <w:tc>
          <w:tcPr>
            <w:tcW w:w="5712"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Итого по разделу</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3</w:t>
            </w:r>
          </w:p>
        </w:tc>
        <w:tc>
          <w:tcPr>
            <w:tcW w:w="6455" w:type="dxa"/>
            <w:gridSpan w:val="3"/>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3727" w:type="dxa"/>
            <w:gridSpan w:val="6"/>
            <w:tcBorders>
              <w:top w:val="single" w:sz="4" w:space="0" w:color="auto"/>
              <w:left w:val="single" w:sz="4" w:space="0" w:color="auto"/>
              <w:righ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b/>
                <w:bCs/>
                <w:sz w:val="24"/>
                <w:szCs w:val="24"/>
              </w:rPr>
              <w:t>Раздел 2. Спортивно-оздоровительная деятельность</w:t>
            </w:r>
          </w:p>
        </w:tc>
      </w:tr>
      <w:tr w:rsidR="002E311D">
        <w:trPr>
          <w:trHeight w:hRule="exact" w:val="370"/>
          <w:jc w:val="center"/>
        </w:trPr>
        <w:tc>
          <w:tcPr>
            <w:tcW w:w="1118"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2.1</w:t>
            </w:r>
          </w:p>
        </w:tc>
        <w:tc>
          <w:tcPr>
            <w:tcW w:w="4594"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Модуль «Спортивные игры». Футбол</w:t>
            </w:r>
          </w:p>
        </w:tc>
        <w:tc>
          <w:tcPr>
            <w:tcW w:w="1560"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10</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95"/>
        <w:gridCol w:w="23"/>
        <w:gridCol w:w="4594"/>
        <w:gridCol w:w="18"/>
        <w:gridCol w:w="1545"/>
        <w:gridCol w:w="1843"/>
        <w:gridCol w:w="17"/>
        <w:gridCol w:w="1893"/>
        <w:gridCol w:w="57"/>
        <w:gridCol w:w="2645"/>
      </w:tblGrid>
      <w:tr w:rsidR="002E311D" w:rsidTr="00D94663">
        <w:trPr>
          <w:trHeight w:hRule="exact" w:val="370"/>
          <w:jc w:val="center"/>
        </w:trPr>
        <w:tc>
          <w:tcPr>
            <w:tcW w:w="1118"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lastRenderedPageBreak/>
              <w:t>2.2</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Модуль «Спортивные игры». Баскетбол</w:t>
            </w:r>
          </w:p>
        </w:tc>
        <w:tc>
          <w:tcPr>
            <w:tcW w:w="1563"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10</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gridSpan w:val="2"/>
            <w:tcBorders>
              <w:top w:val="single" w:sz="4" w:space="0" w:color="auto"/>
              <w:left w:val="single" w:sz="4" w:space="0" w:color="auto"/>
            </w:tcBorders>
            <w:shd w:val="clear" w:color="auto" w:fill="auto"/>
          </w:tcPr>
          <w:p w:rsidR="002E311D" w:rsidRDefault="002E311D">
            <w:pPr>
              <w:rPr>
                <w:sz w:val="10"/>
                <w:szCs w:val="10"/>
              </w:rPr>
            </w:pPr>
          </w:p>
        </w:tc>
        <w:tc>
          <w:tcPr>
            <w:tcW w:w="2702" w:type="dxa"/>
            <w:gridSpan w:val="2"/>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rsidTr="00D94663">
        <w:trPr>
          <w:trHeight w:hRule="exact" w:val="365"/>
          <w:jc w:val="center"/>
        </w:trPr>
        <w:tc>
          <w:tcPr>
            <w:tcW w:w="1118"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2.3</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Модуль «Спортивные игры». Волейбол</w:t>
            </w:r>
          </w:p>
        </w:tc>
        <w:tc>
          <w:tcPr>
            <w:tcW w:w="1563"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12</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gridSpan w:val="2"/>
            <w:tcBorders>
              <w:top w:val="single" w:sz="4" w:space="0" w:color="auto"/>
              <w:left w:val="single" w:sz="4" w:space="0" w:color="auto"/>
            </w:tcBorders>
            <w:shd w:val="clear" w:color="auto" w:fill="auto"/>
          </w:tcPr>
          <w:p w:rsidR="002E311D" w:rsidRDefault="002E311D">
            <w:pPr>
              <w:rPr>
                <w:sz w:val="10"/>
                <w:szCs w:val="10"/>
              </w:rPr>
            </w:pPr>
          </w:p>
        </w:tc>
        <w:tc>
          <w:tcPr>
            <w:tcW w:w="2702" w:type="dxa"/>
            <w:gridSpan w:val="2"/>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rsidTr="00D94663">
        <w:trPr>
          <w:trHeight w:hRule="exact" w:val="557"/>
          <w:jc w:val="center"/>
        </w:trPr>
        <w:tc>
          <w:tcPr>
            <w:tcW w:w="5712" w:type="dxa"/>
            <w:gridSpan w:val="3"/>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Итого по разделу</w:t>
            </w:r>
          </w:p>
        </w:tc>
        <w:tc>
          <w:tcPr>
            <w:tcW w:w="1563"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32</w:t>
            </w:r>
          </w:p>
        </w:tc>
        <w:tc>
          <w:tcPr>
            <w:tcW w:w="6455" w:type="dxa"/>
            <w:gridSpan w:val="5"/>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D94663" w:rsidTr="00D94663">
        <w:trPr>
          <w:trHeight w:hRule="exact" w:val="370"/>
          <w:jc w:val="center"/>
        </w:trPr>
        <w:tc>
          <w:tcPr>
            <w:tcW w:w="13730" w:type="dxa"/>
            <w:gridSpan w:val="10"/>
            <w:tcBorders>
              <w:top w:val="single" w:sz="4" w:space="0" w:color="auto"/>
              <w:left w:val="single" w:sz="4" w:space="0" w:color="auto"/>
              <w:right w:val="single" w:sz="4" w:space="0" w:color="auto"/>
            </w:tcBorders>
            <w:shd w:val="clear" w:color="auto" w:fill="auto"/>
            <w:vAlign w:val="bottom"/>
          </w:tcPr>
          <w:p w:rsidR="00D94663" w:rsidRDefault="00D94663">
            <w:pPr>
              <w:pStyle w:val="a5"/>
              <w:spacing w:line="240" w:lineRule="auto"/>
              <w:ind w:firstLine="240"/>
              <w:rPr>
                <w:rStyle w:val="a4"/>
                <w:b/>
                <w:bCs/>
                <w:sz w:val="24"/>
                <w:szCs w:val="24"/>
              </w:rPr>
            </w:pPr>
            <w:r>
              <w:rPr>
                <w:rStyle w:val="a4"/>
                <w:b/>
                <w:bCs/>
                <w:sz w:val="24"/>
                <w:szCs w:val="24"/>
              </w:rPr>
              <w:t xml:space="preserve">Раздел 3. </w:t>
            </w:r>
            <w:proofErr w:type="spellStart"/>
            <w:r>
              <w:rPr>
                <w:rStyle w:val="a4"/>
                <w:b/>
                <w:bCs/>
                <w:sz w:val="24"/>
                <w:szCs w:val="24"/>
              </w:rPr>
              <w:t>Прикладно</w:t>
            </w:r>
            <w:proofErr w:type="spellEnd"/>
            <w:r>
              <w:rPr>
                <w:rStyle w:val="a4"/>
                <w:b/>
                <w:bCs/>
                <w:sz w:val="24"/>
                <w:szCs w:val="24"/>
              </w:rPr>
              <w:t>-ориентированная двигательная деятельность</w:t>
            </w:r>
          </w:p>
        </w:tc>
      </w:tr>
      <w:tr w:rsidR="00D94663" w:rsidTr="00D94663">
        <w:trPr>
          <w:trHeight w:hRule="exact" w:val="370"/>
          <w:jc w:val="center"/>
        </w:trPr>
        <w:tc>
          <w:tcPr>
            <w:tcW w:w="1095" w:type="dxa"/>
            <w:tcBorders>
              <w:top w:val="single" w:sz="4" w:space="0" w:color="auto"/>
              <w:left w:val="single" w:sz="4" w:space="0" w:color="auto"/>
              <w:right w:val="single" w:sz="4" w:space="0" w:color="auto"/>
            </w:tcBorders>
            <w:shd w:val="clear" w:color="auto" w:fill="auto"/>
            <w:vAlign w:val="bottom"/>
          </w:tcPr>
          <w:p w:rsidR="00D94663" w:rsidRPr="00D94663" w:rsidRDefault="00D94663" w:rsidP="00D94663">
            <w:pPr>
              <w:pStyle w:val="a5"/>
              <w:spacing w:line="240" w:lineRule="auto"/>
              <w:ind w:firstLine="0"/>
              <w:rPr>
                <w:rStyle w:val="a4"/>
                <w:bCs/>
                <w:sz w:val="24"/>
                <w:szCs w:val="24"/>
              </w:rPr>
            </w:pPr>
            <w:bookmarkStart w:id="16" w:name="_GoBack"/>
            <w:bookmarkEnd w:id="16"/>
            <w:r w:rsidRPr="00D94663">
              <w:rPr>
                <w:rStyle w:val="a4"/>
                <w:bCs/>
                <w:sz w:val="24"/>
                <w:szCs w:val="24"/>
              </w:rPr>
              <w:t>3.1</w:t>
            </w:r>
          </w:p>
        </w:tc>
        <w:tc>
          <w:tcPr>
            <w:tcW w:w="4635" w:type="dxa"/>
            <w:gridSpan w:val="3"/>
            <w:tcBorders>
              <w:top w:val="single" w:sz="4" w:space="0" w:color="auto"/>
              <w:left w:val="single" w:sz="4" w:space="0" w:color="auto"/>
              <w:right w:val="single" w:sz="4" w:space="0" w:color="auto"/>
            </w:tcBorders>
            <w:shd w:val="clear" w:color="auto" w:fill="auto"/>
            <w:vAlign w:val="bottom"/>
          </w:tcPr>
          <w:p w:rsidR="00D94663" w:rsidRPr="00D94663" w:rsidRDefault="00D94663">
            <w:pPr>
              <w:pStyle w:val="a5"/>
              <w:spacing w:line="240" w:lineRule="auto"/>
              <w:ind w:firstLine="240"/>
              <w:rPr>
                <w:rStyle w:val="a4"/>
                <w:bCs/>
                <w:sz w:val="24"/>
                <w:szCs w:val="24"/>
              </w:rPr>
            </w:pPr>
            <w:r w:rsidRPr="00D94663">
              <w:rPr>
                <w:rStyle w:val="a4"/>
                <w:bCs/>
                <w:sz w:val="24"/>
                <w:szCs w:val="24"/>
              </w:rPr>
              <w:t>Модуль «Плавательная подготовка»</w:t>
            </w:r>
          </w:p>
        </w:tc>
        <w:tc>
          <w:tcPr>
            <w:tcW w:w="1545" w:type="dxa"/>
            <w:tcBorders>
              <w:top w:val="single" w:sz="4" w:space="0" w:color="auto"/>
              <w:left w:val="single" w:sz="4" w:space="0" w:color="auto"/>
              <w:right w:val="single" w:sz="4" w:space="0" w:color="auto"/>
            </w:tcBorders>
            <w:shd w:val="clear" w:color="auto" w:fill="auto"/>
            <w:vAlign w:val="bottom"/>
          </w:tcPr>
          <w:p w:rsidR="00D94663" w:rsidRPr="00D94663" w:rsidRDefault="00D94663" w:rsidP="00D94663">
            <w:pPr>
              <w:pStyle w:val="a5"/>
              <w:spacing w:line="240" w:lineRule="auto"/>
              <w:ind w:firstLine="240"/>
              <w:jc w:val="center"/>
              <w:rPr>
                <w:rStyle w:val="a4"/>
                <w:bCs/>
                <w:sz w:val="24"/>
                <w:szCs w:val="24"/>
              </w:rPr>
            </w:pPr>
            <w:r w:rsidRPr="00D94663">
              <w:rPr>
                <w:rStyle w:val="a4"/>
                <w:bCs/>
                <w:sz w:val="24"/>
                <w:szCs w:val="24"/>
              </w:rPr>
              <w:t>0</w:t>
            </w:r>
          </w:p>
        </w:tc>
        <w:tc>
          <w:tcPr>
            <w:tcW w:w="1860" w:type="dxa"/>
            <w:gridSpan w:val="2"/>
            <w:tcBorders>
              <w:top w:val="single" w:sz="4" w:space="0" w:color="auto"/>
              <w:left w:val="single" w:sz="4" w:space="0" w:color="auto"/>
              <w:right w:val="single" w:sz="4" w:space="0" w:color="auto"/>
            </w:tcBorders>
            <w:shd w:val="clear" w:color="auto" w:fill="auto"/>
            <w:vAlign w:val="bottom"/>
          </w:tcPr>
          <w:p w:rsidR="00D94663" w:rsidRDefault="00D94663">
            <w:pPr>
              <w:pStyle w:val="a5"/>
              <w:spacing w:line="240" w:lineRule="auto"/>
              <w:ind w:firstLine="240"/>
              <w:rPr>
                <w:rStyle w:val="a4"/>
                <w:b/>
                <w:bCs/>
                <w:sz w:val="24"/>
                <w:szCs w:val="24"/>
              </w:rPr>
            </w:pPr>
          </w:p>
        </w:tc>
        <w:tc>
          <w:tcPr>
            <w:tcW w:w="1950" w:type="dxa"/>
            <w:gridSpan w:val="2"/>
            <w:tcBorders>
              <w:top w:val="single" w:sz="4" w:space="0" w:color="auto"/>
              <w:left w:val="single" w:sz="4" w:space="0" w:color="auto"/>
              <w:right w:val="single" w:sz="4" w:space="0" w:color="auto"/>
            </w:tcBorders>
            <w:shd w:val="clear" w:color="auto" w:fill="auto"/>
            <w:vAlign w:val="bottom"/>
          </w:tcPr>
          <w:p w:rsidR="00D94663" w:rsidRDefault="00D94663">
            <w:pPr>
              <w:pStyle w:val="a5"/>
              <w:spacing w:line="240" w:lineRule="auto"/>
              <w:ind w:firstLine="240"/>
              <w:rPr>
                <w:rStyle w:val="a4"/>
                <w:b/>
                <w:bCs/>
                <w:sz w:val="24"/>
                <w:szCs w:val="24"/>
              </w:rPr>
            </w:pPr>
          </w:p>
        </w:tc>
        <w:tc>
          <w:tcPr>
            <w:tcW w:w="2645" w:type="dxa"/>
            <w:tcBorders>
              <w:top w:val="single" w:sz="4" w:space="0" w:color="auto"/>
              <w:left w:val="single" w:sz="4" w:space="0" w:color="auto"/>
              <w:right w:val="single" w:sz="4" w:space="0" w:color="auto"/>
            </w:tcBorders>
            <w:shd w:val="clear" w:color="auto" w:fill="auto"/>
            <w:vAlign w:val="bottom"/>
          </w:tcPr>
          <w:p w:rsidR="00D94663" w:rsidRDefault="00D94663">
            <w:pPr>
              <w:pStyle w:val="a5"/>
              <w:spacing w:line="240" w:lineRule="auto"/>
              <w:ind w:firstLine="240"/>
              <w:rPr>
                <w:rStyle w:val="a4"/>
                <w:b/>
                <w:bCs/>
                <w:sz w:val="24"/>
                <w:szCs w:val="24"/>
              </w:rPr>
            </w:pPr>
          </w:p>
        </w:tc>
      </w:tr>
      <w:tr w:rsidR="00D94663" w:rsidTr="00552BC4">
        <w:trPr>
          <w:trHeight w:hRule="exact" w:val="370"/>
          <w:jc w:val="center"/>
        </w:trPr>
        <w:tc>
          <w:tcPr>
            <w:tcW w:w="5730" w:type="dxa"/>
            <w:gridSpan w:val="4"/>
            <w:tcBorders>
              <w:top w:val="single" w:sz="4" w:space="0" w:color="auto"/>
              <w:left w:val="single" w:sz="4" w:space="0" w:color="auto"/>
              <w:right w:val="single" w:sz="4" w:space="0" w:color="auto"/>
            </w:tcBorders>
            <w:shd w:val="clear" w:color="auto" w:fill="auto"/>
            <w:vAlign w:val="bottom"/>
          </w:tcPr>
          <w:p w:rsidR="00D94663" w:rsidRPr="00D94663" w:rsidRDefault="00D94663">
            <w:pPr>
              <w:pStyle w:val="a5"/>
              <w:spacing w:line="240" w:lineRule="auto"/>
              <w:ind w:firstLine="240"/>
              <w:rPr>
                <w:rStyle w:val="a4"/>
                <w:bCs/>
                <w:sz w:val="24"/>
                <w:szCs w:val="24"/>
              </w:rPr>
            </w:pPr>
            <w:r w:rsidRPr="00D94663">
              <w:rPr>
                <w:rStyle w:val="a4"/>
                <w:bCs/>
                <w:sz w:val="24"/>
                <w:szCs w:val="24"/>
              </w:rPr>
              <w:t>Итого по разделу</w:t>
            </w:r>
          </w:p>
        </w:tc>
        <w:tc>
          <w:tcPr>
            <w:tcW w:w="1545" w:type="dxa"/>
            <w:tcBorders>
              <w:top w:val="single" w:sz="4" w:space="0" w:color="auto"/>
              <w:left w:val="single" w:sz="4" w:space="0" w:color="auto"/>
              <w:right w:val="single" w:sz="4" w:space="0" w:color="auto"/>
            </w:tcBorders>
            <w:shd w:val="clear" w:color="auto" w:fill="auto"/>
            <w:vAlign w:val="bottom"/>
          </w:tcPr>
          <w:p w:rsidR="00D94663" w:rsidRPr="00D94663" w:rsidRDefault="00D94663" w:rsidP="00D94663">
            <w:pPr>
              <w:pStyle w:val="a5"/>
              <w:spacing w:line="240" w:lineRule="auto"/>
              <w:ind w:firstLine="240"/>
              <w:jc w:val="center"/>
              <w:rPr>
                <w:rStyle w:val="a4"/>
                <w:bCs/>
                <w:sz w:val="24"/>
                <w:szCs w:val="24"/>
              </w:rPr>
            </w:pPr>
            <w:r w:rsidRPr="00D94663">
              <w:rPr>
                <w:rStyle w:val="a4"/>
                <w:bCs/>
                <w:sz w:val="24"/>
                <w:szCs w:val="24"/>
              </w:rPr>
              <w:t>0</w:t>
            </w:r>
          </w:p>
        </w:tc>
        <w:tc>
          <w:tcPr>
            <w:tcW w:w="6455" w:type="dxa"/>
            <w:gridSpan w:val="5"/>
            <w:tcBorders>
              <w:top w:val="single" w:sz="4" w:space="0" w:color="auto"/>
              <w:left w:val="single" w:sz="4" w:space="0" w:color="auto"/>
              <w:right w:val="single" w:sz="4" w:space="0" w:color="auto"/>
            </w:tcBorders>
            <w:shd w:val="clear" w:color="auto" w:fill="auto"/>
            <w:vAlign w:val="bottom"/>
          </w:tcPr>
          <w:p w:rsidR="00D94663" w:rsidRDefault="00D94663">
            <w:pPr>
              <w:pStyle w:val="a5"/>
              <w:spacing w:line="240" w:lineRule="auto"/>
              <w:ind w:firstLine="240"/>
              <w:rPr>
                <w:rStyle w:val="a4"/>
                <w:b/>
                <w:bCs/>
                <w:sz w:val="24"/>
                <w:szCs w:val="24"/>
              </w:rPr>
            </w:pPr>
          </w:p>
        </w:tc>
      </w:tr>
      <w:tr w:rsidR="002E311D" w:rsidTr="00D94663">
        <w:trPr>
          <w:trHeight w:hRule="exact" w:val="370"/>
          <w:jc w:val="center"/>
        </w:trPr>
        <w:tc>
          <w:tcPr>
            <w:tcW w:w="13730" w:type="dxa"/>
            <w:gridSpan w:val="10"/>
            <w:tcBorders>
              <w:top w:val="single" w:sz="4" w:space="0" w:color="auto"/>
              <w:left w:val="single" w:sz="4" w:space="0" w:color="auto"/>
              <w:righ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b/>
                <w:bCs/>
                <w:sz w:val="24"/>
                <w:szCs w:val="24"/>
              </w:rPr>
              <w:t>Раздел 4. Модуль «Спортивная и физическая подготовка»</w:t>
            </w:r>
          </w:p>
        </w:tc>
      </w:tr>
      <w:tr w:rsidR="002E311D" w:rsidTr="00D94663">
        <w:trPr>
          <w:trHeight w:hRule="exact" w:val="370"/>
          <w:jc w:val="center"/>
        </w:trPr>
        <w:tc>
          <w:tcPr>
            <w:tcW w:w="1118"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4.1</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Спортивная подготовка</w:t>
            </w:r>
          </w:p>
        </w:tc>
        <w:tc>
          <w:tcPr>
            <w:tcW w:w="1563"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10</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gridSpan w:val="2"/>
            <w:tcBorders>
              <w:top w:val="single" w:sz="4" w:space="0" w:color="auto"/>
              <w:left w:val="single" w:sz="4" w:space="0" w:color="auto"/>
            </w:tcBorders>
            <w:shd w:val="clear" w:color="auto" w:fill="auto"/>
          </w:tcPr>
          <w:p w:rsidR="002E311D" w:rsidRDefault="002E311D">
            <w:pPr>
              <w:rPr>
                <w:sz w:val="10"/>
                <w:szCs w:val="10"/>
              </w:rPr>
            </w:pPr>
          </w:p>
        </w:tc>
        <w:tc>
          <w:tcPr>
            <w:tcW w:w="2702" w:type="dxa"/>
            <w:gridSpan w:val="2"/>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rsidTr="00D94663">
        <w:trPr>
          <w:trHeight w:hRule="exact" w:val="370"/>
          <w:jc w:val="center"/>
        </w:trPr>
        <w:tc>
          <w:tcPr>
            <w:tcW w:w="1118"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4.2</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Базовая физическая подготовка</w:t>
            </w:r>
          </w:p>
        </w:tc>
        <w:tc>
          <w:tcPr>
            <w:tcW w:w="1563"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14</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gridSpan w:val="2"/>
            <w:tcBorders>
              <w:top w:val="single" w:sz="4" w:space="0" w:color="auto"/>
              <w:left w:val="single" w:sz="4" w:space="0" w:color="auto"/>
            </w:tcBorders>
            <w:shd w:val="clear" w:color="auto" w:fill="auto"/>
          </w:tcPr>
          <w:p w:rsidR="002E311D" w:rsidRDefault="002E311D">
            <w:pPr>
              <w:rPr>
                <w:sz w:val="10"/>
                <w:szCs w:val="10"/>
              </w:rPr>
            </w:pPr>
          </w:p>
        </w:tc>
        <w:tc>
          <w:tcPr>
            <w:tcW w:w="2702" w:type="dxa"/>
            <w:gridSpan w:val="2"/>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rsidTr="00D94663">
        <w:trPr>
          <w:trHeight w:hRule="exact" w:val="557"/>
          <w:jc w:val="center"/>
        </w:trPr>
        <w:tc>
          <w:tcPr>
            <w:tcW w:w="5712" w:type="dxa"/>
            <w:gridSpan w:val="3"/>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Итого</w:t>
            </w:r>
          </w:p>
        </w:tc>
        <w:tc>
          <w:tcPr>
            <w:tcW w:w="1563"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24</w:t>
            </w:r>
          </w:p>
        </w:tc>
        <w:tc>
          <w:tcPr>
            <w:tcW w:w="6455" w:type="dxa"/>
            <w:gridSpan w:val="5"/>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rsidTr="00D94663">
        <w:trPr>
          <w:trHeight w:hRule="exact" w:val="562"/>
          <w:jc w:val="center"/>
        </w:trPr>
        <w:tc>
          <w:tcPr>
            <w:tcW w:w="5712" w:type="dxa"/>
            <w:gridSpan w:val="3"/>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ОБЩЕЕ КОЛИЧЕСТВО ЧАСОВ ПО ПРОГРАММЕ</w:t>
            </w:r>
          </w:p>
        </w:tc>
        <w:tc>
          <w:tcPr>
            <w:tcW w:w="1563" w:type="dxa"/>
            <w:gridSpan w:val="2"/>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740"/>
              <w:rPr>
                <w:sz w:val="24"/>
                <w:szCs w:val="24"/>
              </w:rPr>
            </w:pPr>
            <w:r>
              <w:rPr>
                <w:rStyle w:val="a4"/>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960"/>
              <w:rPr>
                <w:sz w:val="24"/>
                <w:szCs w:val="24"/>
              </w:rPr>
            </w:pPr>
            <w:r>
              <w:rPr>
                <w:rStyle w:val="a4"/>
                <w:sz w:val="24"/>
                <w:szCs w:val="24"/>
              </w:rPr>
              <w:t>0</w:t>
            </w:r>
          </w:p>
        </w:tc>
        <w:tc>
          <w:tcPr>
            <w:tcW w:w="1910" w:type="dxa"/>
            <w:gridSpan w:val="2"/>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980"/>
              <w:rPr>
                <w:sz w:val="24"/>
                <w:szCs w:val="24"/>
              </w:rPr>
            </w:pPr>
            <w:r>
              <w:rPr>
                <w:rStyle w:val="a4"/>
                <w:sz w:val="24"/>
                <w:szCs w:val="24"/>
              </w:rPr>
              <w:t>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p w:rsidR="002E311D" w:rsidRDefault="006001C1">
      <w:pPr>
        <w:pStyle w:val="1"/>
        <w:spacing w:after="40" w:line="240" w:lineRule="auto"/>
        <w:ind w:firstLine="280"/>
      </w:pPr>
      <w:r>
        <w:rPr>
          <w:rStyle w:val="a3"/>
          <w:b/>
          <w:bCs/>
        </w:rPr>
        <w:lastRenderedPageBreak/>
        <w:t>11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594"/>
        <w:gridCol w:w="1560"/>
        <w:gridCol w:w="1843"/>
        <w:gridCol w:w="1910"/>
        <w:gridCol w:w="2702"/>
      </w:tblGrid>
      <w:tr w:rsidR="002E311D">
        <w:trPr>
          <w:trHeight w:hRule="exact" w:val="370"/>
          <w:jc w:val="center"/>
        </w:trPr>
        <w:tc>
          <w:tcPr>
            <w:tcW w:w="1118" w:type="dxa"/>
            <w:vMerge w:val="restart"/>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 xml:space="preserve">№ </w:t>
            </w:r>
            <w:proofErr w:type="gramStart"/>
            <w:r>
              <w:rPr>
                <w:rStyle w:val="a4"/>
                <w:b/>
                <w:bCs/>
                <w:sz w:val="24"/>
                <w:szCs w:val="24"/>
              </w:rPr>
              <w:t>п</w:t>
            </w:r>
            <w:proofErr w:type="gramEnd"/>
            <w:r>
              <w:rPr>
                <w:rStyle w:val="a4"/>
                <w:b/>
                <w:bCs/>
                <w:sz w:val="24"/>
                <w:szCs w:val="24"/>
              </w:rPr>
              <w:t>/п</w:t>
            </w:r>
          </w:p>
        </w:tc>
        <w:tc>
          <w:tcPr>
            <w:tcW w:w="4594" w:type="dxa"/>
            <w:vMerge w:val="restart"/>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b/>
                <w:bCs/>
                <w:sz w:val="24"/>
                <w:szCs w:val="24"/>
              </w:rPr>
              <w:t>Наименование разделов и тем программы</w:t>
            </w:r>
          </w:p>
        </w:tc>
        <w:tc>
          <w:tcPr>
            <w:tcW w:w="5313" w:type="dxa"/>
            <w:gridSpan w:val="3"/>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b/>
                <w:bCs/>
                <w:sz w:val="24"/>
                <w:szCs w:val="24"/>
              </w:rPr>
              <w:t>Количество часов</w:t>
            </w:r>
          </w:p>
        </w:tc>
        <w:tc>
          <w:tcPr>
            <w:tcW w:w="2702" w:type="dxa"/>
            <w:vMerge w:val="restart"/>
            <w:tcBorders>
              <w:top w:val="single" w:sz="4" w:space="0" w:color="auto"/>
              <w:left w:val="single" w:sz="4" w:space="0" w:color="auto"/>
              <w:right w:val="single" w:sz="4" w:space="0" w:color="auto"/>
            </w:tcBorders>
            <w:shd w:val="clear" w:color="auto" w:fill="auto"/>
          </w:tcPr>
          <w:p w:rsidR="002E311D" w:rsidRDefault="006001C1">
            <w:pPr>
              <w:pStyle w:val="a5"/>
              <w:spacing w:line="276" w:lineRule="auto"/>
              <w:ind w:left="240" w:firstLine="0"/>
              <w:rPr>
                <w:sz w:val="24"/>
                <w:szCs w:val="24"/>
              </w:rPr>
            </w:pPr>
            <w:r>
              <w:rPr>
                <w:rStyle w:val="a4"/>
                <w:b/>
                <w:bCs/>
                <w:sz w:val="24"/>
                <w:szCs w:val="24"/>
              </w:rPr>
              <w:t>Электронные (цифровые) образовательные ресурсы</w:t>
            </w:r>
          </w:p>
        </w:tc>
      </w:tr>
      <w:tr w:rsidR="002E311D">
        <w:trPr>
          <w:trHeight w:hRule="exact" w:val="1258"/>
          <w:jc w:val="center"/>
        </w:trPr>
        <w:tc>
          <w:tcPr>
            <w:tcW w:w="1118" w:type="dxa"/>
            <w:vMerge/>
            <w:tcBorders>
              <w:left w:val="single" w:sz="4" w:space="0" w:color="auto"/>
            </w:tcBorders>
            <w:shd w:val="clear" w:color="auto" w:fill="auto"/>
            <w:vAlign w:val="center"/>
          </w:tcPr>
          <w:p w:rsidR="002E311D" w:rsidRDefault="002E311D"/>
        </w:tc>
        <w:tc>
          <w:tcPr>
            <w:tcW w:w="4594" w:type="dxa"/>
            <w:vMerge/>
            <w:tcBorders>
              <w:left w:val="single" w:sz="4" w:space="0" w:color="auto"/>
            </w:tcBorders>
            <w:shd w:val="clear" w:color="auto" w:fill="auto"/>
            <w:vAlign w:val="center"/>
          </w:tcPr>
          <w:p w:rsidR="002E311D" w:rsidRDefault="002E311D"/>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20"/>
              <w:rPr>
                <w:sz w:val="24"/>
                <w:szCs w:val="24"/>
              </w:rPr>
            </w:pPr>
            <w:r>
              <w:rPr>
                <w:rStyle w:val="a4"/>
                <w:b/>
                <w:bCs/>
                <w:sz w:val="24"/>
                <w:szCs w:val="24"/>
              </w:rPr>
              <w:t>Всего</w:t>
            </w:r>
          </w:p>
        </w:tc>
        <w:tc>
          <w:tcPr>
            <w:tcW w:w="1843"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b/>
                <w:bCs/>
                <w:sz w:val="24"/>
                <w:szCs w:val="24"/>
              </w:rPr>
              <w:t>Практические работы</w:t>
            </w:r>
          </w:p>
        </w:tc>
        <w:tc>
          <w:tcPr>
            <w:tcW w:w="2702" w:type="dxa"/>
            <w:vMerge/>
            <w:tcBorders>
              <w:left w:val="single" w:sz="4" w:space="0" w:color="auto"/>
              <w:right w:val="single" w:sz="4" w:space="0" w:color="auto"/>
            </w:tcBorders>
            <w:shd w:val="clear" w:color="auto" w:fill="auto"/>
          </w:tcPr>
          <w:p w:rsidR="002E311D" w:rsidRDefault="002E311D"/>
        </w:tc>
      </w:tr>
      <w:tr w:rsidR="002E311D">
        <w:trPr>
          <w:trHeight w:hRule="exact" w:val="370"/>
          <w:jc w:val="center"/>
        </w:trPr>
        <w:tc>
          <w:tcPr>
            <w:tcW w:w="13727" w:type="dxa"/>
            <w:gridSpan w:val="6"/>
            <w:tcBorders>
              <w:top w:val="single" w:sz="4" w:space="0" w:color="auto"/>
              <w:left w:val="single" w:sz="4" w:space="0" w:color="auto"/>
              <w:righ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b/>
                <w:bCs/>
                <w:sz w:val="24"/>
                <w:szCs w:val="24"/>
              </w:rPr>
              <w:t>Раздел 1. Знания о физической культуре</w:t>
            </w:r>
          </w:p>
        </w:tc>
      </w:tr>
      <w:tr w:rsidR="002E311D">
        <w:trPr>
          <w:trHeight w:hRule="exact" w:val="686"/>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1.1</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Здоровый образ жизни современного человека</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80"/>
              <w:rPr>
                <w:sz w:val="24"/>
                <w:szCs w:val="24"/>
              </w:rPr>
            </w:pPr>
            <w:r>
              <w:rPr>
                <w:rStyle w:val="a4"/>
                <w:sz w:val="24"/>
                <w:szCs w:val="24"/>
              </w:rPr>
              <w:t>3</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1.2</w:t>
            </w:r>
          </w:p>
        </w:tc>
        <w:tc>
          <w:tcPr>
            <w:tcW w:w="4594"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Профилактика травматизма и оказание перовой помощи во время занятий физической культурой</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80"/>
              <w:rPr>
                <w:sz w:val="24"/>
                <w:szCs w:val="24"/>
              </w:rPr>
            </w:pPr>
            <w:r>
              <w:rPr>
                <w:rStyle w:val="a4"/>
                <w:sz w:val="24"/>
                <w:szCs w:val="24"/>
              </w:rPr>
              <w:t>2</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Итого по разделу</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80"/>
              <w:rPr>
                <w:sz w:val="24"/>
                <w:szCs w:val="24"/>
              </w:rPr>
            </w:pPr>
            <w:r>
              <w:rPr>
                <w:rStyle w:val="a4"/>
                <w:sz w:val="24"/>
                <w:szCs w:val="24"/>
              </w:rPr>
              <w:t>5</w:t>
            </w:r>
          </w:p>
        </w:tc>
        <w:tc>
          <w:tcPr>
            <w:tcW w:w="6455" w:type="dxa"/>
            <w:gridSpan w:val="3"/>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3727" w:type="dxa"/>
            <w:gridSpan w:val="6"/>
            <w:tcBorders>
              <w:top w:val="single" w:sz="4" w:space="0" w:color="auto"/>
              <w:left w:val="single" w:sz="4" w:space="0" w:color="auto"/>
              <w:righ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Раздел 2. Способы самостоятельной двигательной деятельности</w:t>
            </w:r>
          </w:p>
        </w:tc>
      </w:tr>
      <w:tr w:rsidR="002E311D">
        <w:trPr>
          <w:trHeight w:hRule="exact" w:val="1003"/>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2.1</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Современные оздоровительные методы и процедуры в режиме здорового образа жизни</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80"/>
              <w:rPr>
                <w:sz w:val="24"/>
                <w:szCs w:val="24"/>
              </w:rPr>
            </w:pPr>
            <w:r>
              <w:rPr>
                <w:rStyle w:val="a4"/>
                <w:sz w:val="24"/>
                <w:szCs w:val="24"/>
              </w:rPr>
              <w:t>2</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2.2</w:t>
            </w:r>
          </w:p>
        </w:tc>
        <w:tc>
          <w:tcPr>
            <w:tcW w:w="4594"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Самостоятельная подготовка к выполнению нормативных требований комплекса «Готов к труду и обороне»</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80"/>
              <w:rPr>
                <w:sz w:val="24"/>
                <w:szCs w:val="24"/>
              </w:rPr>
            </w:pPr>
            <w:r>
              <w:rPr>
                <w:rStyle w:val="a4"/>
                <w:sz w:val="24"/>
                <w:szCs w:val="24"/>
              </w:rPr>
              <w:t>2</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Итого по разделу</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80"/>
              <w:rPr>
                <w:sz w:val="24"/>
                <w:szCs w:val="24"/>
              </w:rPr>
            </w:pPr>
            <w:r>
              <w:rPr>
                <w:rStyle w:val="a4"/>
                <w:sz w:val="24"/>
                <w:szCs w:val="24"/>
              </w:rPr>
              <w:t>4</w:t>
            </w:r>
          </w:p>
        </w:tc>
        <w:tc>
          <w:tcPr>
            <w:tcW w:w="6455" w:type="dxa"/>
            <w:gridSpan w:val="3"/>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3727" w:type="dxa"/>
            <w:gridSpan w:val="6"/>
            <w:tcBorders>
              <w:top w:val="single" w:sz="4" w:space="0" w:color="auto"/>
              <w:left w:val="single" w:sz="4" w:space="0" w:color="auto"/>
              <w:righ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ФИЗИЧЕСКОЕ СОВЕРШЕНСТВОВАНИЕ</w:t>
            </w:r>
          </w:p>
        </w:tc>
      </w:tr>
      <w:tr w:rsidR="002E311D">
        <w:trPr>
          <w:trHeight w:hRule="exact" w:val="365"/>
          <w:jc w:val="center"/>
        </w:trPr>
        <w:tc>
          <w:tcPr>
            <w:tcW w:w="13727" w:type="dxa"/>
            <w:gridSpan w:val="6"/>
            <w:tcBorders>
              <w:top w:val="single" w:sz="4" w:space="0" w:color="auto"/>
              <w:left w:val="single" w:sz="4" w:space="0" w:color="auto"/>
              <w:righ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b/>
                <w:bCs/>
                <w:sz w:val="24"/>
                <w:szCs w:val="24"/>
              </w:rPr>
              <w:t>Раздел 1. Физкультурно-оздоровительная деятельность</w:t>
            </w:r>
          </w:p>
        </w:tc>
      </w:tr>
      <w:tr w:rsidR="002E311D">
        <w:trPr>
          <w:trHeight w:hRule="exact" w:val="691"/>
          <w:jc w:val="center"/>
        </w:trPr>
        <w:tc>
          <w:tcPr>
            <w:tcW w:w="1118"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1.1</w:t>
            </w:r>
          </w:p>
        </w:tc>
        <w:tc>
          <w:tcPr>
            <w:tcW w:w="4594"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Физкультурно-оздоровительная деятельность</w:t>
            </w:r>
          </w:p>
        </w:tc>
        <w:tc>
          <w:tcPr>
            <w:tcW w:w="1560"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780"/>
              <w:rPr>
                <w:sz w:val="24"/>
                <w:szCs w:val="24"/>
              </w:rPr>
            </w:pPr>
            <w:r>
              <w:rPr>
                <w:rStyle w:val="a4"/>
                <w:sz w:val="24"/>
                <w:szCs w:val="24"/>
              </w:rPr>
              <w:t>2</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594"/>
        <w:gridCol w:w="1560"/>
        <w:gridCol w:w="1843"/>
        <w:gridCol w:w="1910"/>
        <w:gridCol w:w="2702"/>
      </w:tblGrid>
      <w:tr w:rsidR="002E311D">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lastRenderedPageBreak/>
              <w:t>Итого по разделу</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800"/>
              <w:rPr>
                <w:sz w:val="24"/>
                <w:szCs w:val="24"/>
              </w:rPr>
            </w:pPr>
            <w:r>
              <w:rPr>
                <w:rStyle w:val="a4"/>
                <w:sz w:val="24"/>
                <w:szCs w:val="24"/>
              </w:rPr>
              <w:t>2</w:t>
            </w:r>
          </w:p>
        </w:tc>
        <w:tc>
          <w:tcPr>
            <w:tcW w:w="6455" w:type="dxa"/>
            <w:gridSpan w:val="3"/>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3727" w:type="dxa"/>
            <w:gridSpan w:val="6"/>
            <w:tcBorders>
              <w:top w:val="single" w:sz="4" w:space="0" w:color="auto"/>
              <w:left w:val="single" w:sz="4" w:space="0" w:color="auto"/>
              <w:righ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b/>
                <w:bCs/>
                <w:sz w:val="24"/>
                <w:szCs w:val="24"/>
              </w:rPr>
              <w:t>Раздел 2. Спортивно-оздоровительная деятельность</w:t>
            </w:r>
          </w:p>
        </w:tc>
      </w:tr>
      <w:tr w:rsidR="002E311D">
        <w:trPr>
          <w:trHeight w:hRule="exact" w:val="365"/>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2.1</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Модуль «Спортивные игры». Футбол</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800"/>
              <w:rPr>
                <w:sz w:val="24"/>
                <w:szCs w:val="24"/>
              </w:rPr>
            </w:pPr>
            <w:r>
              <w:rPr>
                <w:rStyle w:val="a4"/>
                <w:sz w:val="24"/>
                <w:szCs w:val="24"/>
              </w:rPr>
              <w:t>8</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2.2</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Модуль «Спортивные игры». Баскетбол</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800"/>
              <w:rPr>
                <w:sz w:val="24"/>
                <w:szCs w:val="24"/>
              </w:rPr>
            </w:pPr>
            <w:r>
              <w:rPr>
                <w:rStyle w:val="a4"/>
                <w:sz w:val="24"/>
                <w:szCs w:val="24"/>
              </w:rPr>
              <w:t>8</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2.3</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Модуль «Спортивные игры». Волейбол</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800"/>
              <w:rPr>
                <w:sz w:val="24"/>
                <w:szCs w:val="24"/>
              </w:rPr>
            </w:pPr>
            <w:r>
              <w:rPr>
                <w:rStyle w:val="a4"/>
                <w:sz w:val="24"/>
                <w:szCs w:val="24"/>
              </w:rPr>
              <w:t>8</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Итого по разделу</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20"/>
              <w:jc w:val="both"/>
              <w:rPr>
                <w:sz w:val="24"/>
                <w:szCs w:val="24"/>
              </w:rPr>
            </w:pPr>
            <w:r>
              <w:rPr>
                <w:rStyle w:val="a4"/>
                <w:sz w:val="24"/>
                <w:szCs w:val="24"/>
              </w:rPr>
              <w:t>24</w:t>
            </w:r>
          </w:p>
        </w:tc>
        <w:tc>
          <w:tcPr>
            <w:tcW w:w="6455" w:type="dxa"/>
            <w:gridSpan w:val="3"/>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3727" w:type="dxa"/>
            <w:gridSpan w:val="6"/>
            <w:tcBorders>
              <w:top w:val="single" w:sz="4" w:space="0" w:color="auto"/>
              <w:left w:val="single" w:sz="4" w:space="0" w:color="auto"/>
              <w:righ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b/>
                <w:bCs/>
                <w:sz w:val="24"/>
                <w:szCs w:val="24"/>
              </w:rPr>
              <w:t xml:space="preserve">Раздел 3. </w:t>
            </w:r>
            <w:proofErr w:type="spellStart"/>
            <w:r>
              <w:rPr>
                <w:rStyle w:val="a4"/>
                <w:b/>
                <w:bCs/>
                <w:sz w:val="24"/>
                <w:szCs w:val="24"/>
              </w:rPr>
              <w:t>Прикладно</w:t>
            </w:r>
            <w:proofErr w:type="spellEnd"/>
            <w:r>
              <w:rPr>
                <w:rStyle w:val="a4"/>
                <w:b/>
                <w:bCs/>
                <w:sz w:val="24"/>
                <w:szCs w:val="24"/>
              </w:rPr>
              <w:t>-ориентированная двигательная деятельность</w:t>
            </w:r>
          </w:p>
        </w:tc>
      </w:tr>
      <w:tr w:rsidR="002E311D">
        <w:trPr>
          <w:trHeight w:hRule="exact" w:val="370"/>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3.1</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Модуль «Атлетические единоборства»</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20"/>
              <w:rPr>
                <w:sz w:val="24"/>
                <w:szCs w:val="24"/>
              </w:rPr>
            </w:pPr>
            <w:r>
              <w:rPr>
                <w:rStyle w:val="a4"/>
                <w:sz w:val="24"/>
                <w:szCs w:val="24"/>
              </w:rPr>
              <w:t>10</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Итого по разделу</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20"/>
              <w:rPr>
                <w:sz w:val="24"/>
                <w:szCs w:val="24"/>
              </w:rPr>
            </w:pPr>
            <w:r>
              <w:rPr>
                <w:rStyle w:val="a4"/>
                <w:sz w:val="24"/>
                <w:szCs w:val="24"/>
              </w:rPr>
              <w:t>10</w:t>
            </w:r>
          </w:p>
        </w:tc>
        <w:tc>
          <w:tcPr>
            <w:tcW w:w="6455" w:type="dxa"/>
            <w:gridSpan w:val="3"/>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3727" w:type="dxa"/>
            <w:gridSpan w:val="6"/>
            <w:tcBorders>
              <w:top w:val="single" w:sz="4" w:space="0" w:color="auto"/>
              <w:left w:val="single" w:sz="4" w:space="0" w:color="auto"/>
              <w:righ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b/>
                <w:bCs/>
                <w:sz w:val="24"/>
                <w:szCs w:val="24"/>
              </w:rPr>
              <w:t>Раздел 4. Модуль «Спортивная и физическая подготовка»</w:t>
            </w:r>
          </w:p>
        </w:tc>
      </w:tr>
      <w:tr w:rsidR="002E311D">
        <w:trPr>
          <w:trHeight w:hRule="exact" w:val="365"/>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4.1</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Спортивная подготовка</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20"/>
              <w:rPr>
                <w:sz w:val="24"/>
                <w:szCs w:val="24"/>
              </w:rPr>
            </w:pPr>
            <w:r>
              <w:rPr>
                <w:rStyle w:val="a4"/>
                <w:sz w:val="24"/>
                <w:szCs w:val="24"/>
              </w:rPr>
              <w:t>10</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18"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4.2</w:t>
            </w:r>
          </w:p>
        </w:tc>
        <w:tc>
          <w:tcPr>
            <w:tcW w:w="459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Базовая физическая подготовка</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20"/>
              <w:rPr>
                <w:sz w:val="24"/>
                <w:szCs w:val="24"/>
              </w:rPr>
            </w:pPr>
            <w:r>
              <w:rPr>
                <w:rStyle w:val="a4"/>
                <w:sz w:val="24"/>
                <w:szCs w:val="24"/>
              </w:rPr>
              <w:t>13</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Итого</w:t>
            </w:r>
          </w:p>
        </w:tc>
        <w:tc>
          <w:tcPr>
            <w:tcW w:w="1560"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720"/>
              <w:rPr>
                <w:sz w:val="24"/>
                <w:szCs w:val="24"/>
              </w:rPr>
            </w:pPr>
            <w:r>
              <w:rPr>
                <w:rStyle w:val="a4"/>
                <w:sz w:val="24"/>
                <w:szCs w:val="24"/>
              </w:rPr>
              <w:t>23</w:t>
            </w:r>
          </w:p>
        </w:tc>
        <w:tc>
          <w:tcPr>
            <w:tcW w:w="6455" w:type="dxa"/>
            <w:gridSpan w:val="3"/>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562"/>
          <w:jc w:val="center"/>
        </w:trPr>
        <w:tc>
          <w:tcPr>
            <w:tcW w:w="5712" w:type="dxa"/>
            <w:gridSpan w:val="2"/>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ОБЩЕЕ КОЛИЧЕСТВО ЧАСОВ ПО ПРОГРАММЕ</w:t>
            </w:r>
          </w:p>
        </w:tc>
        <w:tc>
          <w:tcPr>
            <w:tcW w:w="1560"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720"/>
              <w:rPr>
                <w:sz w:val="24"/>
                <w:szCs w:val="24"/>
              </w:rPr>
            </w:pPr>
            <w:r>
              <w:rPr>
                <w:rStyle w:val="a4"/>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960"/>
              <w:rPr>
                <w:sz w:val="24"/>
                <w:szCs w:val="24"/>
              </w:rPr>
            </w:pPr>
            <w:r>
              <w:rPr>
                <w:rStyle w:val="a4"/>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980"/>
              <w:rPr>
                <w:sz w:val="24"/>
                <w:szCs w:val="24"/>
              </w:rPr>
            </w:pPr>
            <w:r>
              <w:rPr>
                <w:rStyle w:val="a4"/>
                <w:sz w:val="24"/>
                <w:szCs w:val="24"/>
              </w:rPr>
              <w:t>0</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p w:rsidR="002E311D" w:rsidRDefault="006001C1">
      <w:pPr>
        <w:pStyle w:val="1"/>
        <w:spacing w:after="40" w:line="240" w:lineRule="auto"/>
        <w:ind w:firstLine="220"/>
      </w:pPr>
      <w:r>
        <w:rPr>
          <w:rStyle w:val="a3"/>
          <w:b/>
          <w:bCs/>
        </w:rPr>
        <w:lastRenderedPageBreak/>
        <w:t>ПОУРОЧНОЕ ПЛАНИРОВАНИЕ</w:t>
      </w:r>
    </w:p>
    <w:p w:rsidR="002E311D" w:rsidRDefault="006001C1">
      <w:pPr>
        <w:pStyle w:val="1"/>
        <w:spacing w:after="40" w:line="240" w:lineRule="auto"/>
        <w:ind w:firstLine="280"/>
      </w:pPr>
      <w:r>
        <w:rPr>
          <w:rStyle w:val="a3"/>
          <w:b/>
          <w:bCs/>
        </w:rPr>
        <w:t>10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4541"/>
        <w:gridCol w:w="1075"/>
        <w:gridCol w:w="1843"/>
        <w:gridCol w:w="1910"/>
        <w:gridCol w:w="1349"/>
        <w:gridCol w:w="2222"/>
      </w:tblGrid>
      <w:tr w:rsidR="002E311D">
        <w:trPr>
          <w:trHeight w:hRule="exact" w:val="370"/>
          <w:jc w:val="center"/>
        </w:trPr>
        <w:tc>
          <w:tcPr>
            <w:tcW w:w="1104" w:type="dxa"/>
            <w:vMerge w:val="restart"/>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 xml:space="preserve">№ </w:t>
            </w:r>
            <w:proofErr w:type="gramStart"/>
            <w:r>
              <w:rPr>
                <w:rStyle w:val="a4"/>
                <w:b/>
                <w:bCs/>
                <w:sz w:val="24"/>
                <w:szCs w:val="24"/>
              </w:rPr>
              <w:t>п</w:t>
            </w:r>
            <w:proofErr w:type="gramEnd"/>
            <w:r>
              <w:rPr>
                <w:rStyle w:val="a4"/>
                <w:b/>
                <w:bCs/>
                <w:sz w:val="24"/>
                <w:szCs w:val="24"/>
              </w:rPr>
              <w:t>/п</w:t>
            </w:r>
          </w:p>
        </w:tc>
        <w:tc>
          <w:tcPr>
            <w:tcW w:w="4541" w:type="dxa"/>
            <w:vMerge w:val="restart"/>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rPr>
                <w:sz w:val="24"/>
                <w:szCs w:val="24"/>
              </w:rPr>
            </w:pPr>
            <w:r>
              <w:rPr>
                <w:rStyle w:val="a4"/>
                <w:b/>
                <w:bCs/>
                <w:sz w:val="24"/>
                <w:szCs w:val="24"/>
              </w:rPr>
              <w:t>Тема урока</w:t>
            </w:r>
          </w:p>
        </w:tc>
        <w:tc>
          <w:tcPr>
            <w:tcW w:w="4828" w:type="dxa"/>
            <w:gridSpan w:val="3"/>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b/>
                <w:bCs/>
                <w:sz w:val="24"/>
                <w:szCs w:val="24"/>
              </w:rPr>
              <w:t>Количество часов</w:t>
            </w:r>
          </w:p>
        </w:tc>
        <w:tc>
          <w:tcPr>
            <w:tcW w:w="1349" w:type="dxa"/>
            <w:vMerge w:val="restart"/>
            <w:tcBorders>
              <w:top w:val="single" w:sz="4" w:space="0" w:color="auto"/>
              <w:left w:val="single" w:sz="4" w:space="0" w:color="auto"/>
            </w:tcBorders>
            <w:shd w:val="clear" w:color="auto" w:fill="auto"/>
            <w:vAlign w:val="center"/>
          </w:tcPr>
          <w:p w:rsidR="002E311D" w:rsidRDefault="006001C1">
            <w:pPr>
              <w:pStyle w:val="a5"/>
              <w:spacing w:line="276" w:lineRule="auto"/>
              <w:ind w:left="220" w:firstLine="0"/>
              <w:rPr>
                <w:sz w:val="24"/>
                <w:szCs w:val="24"/>
              </w:rPr>
            </w:pPr>
            <w:r>
              <w:rPr>
                <w:rStyle w:val="a4"/>
                <w:b/>
                <w:bCs/>
                <w:sz w:val="24"/>
                <w:szCs w:val="24"/>
              </w:rPr>
              <w:t>Дата изучения</w:t>
            </w:r>
          </w:p>
        </w:tc>
        <w:tc>
          <w:tcPr>
            <w:tcW w:w="2222" w:type="dxa"/>
            <w:vMerge w:val="restart"/>
            <w:tcBorders>
              <w:top w:val="single" w:sz="4" w:space="0" w:color="auto"/>
              <w:left w:val="single" w:sz="4" w:space="0" w:color="auto"/>
              <w:right w:val="single" w:sz="4" w:space="0" w:color="auto"/>
            </w:tcBorders>
            <w:shd w:val="clear" w:color="auto" w:fill="auto"/>
          </w:tcPr>
          <w:p w:rsidR="002E311D" w:rsidRDefault="006001C1">
            <w:pPr>
              <w:pStyle w:val="a5"/>
              <w:spacing w:line="276" w:lineRule="auto"/>
              <w:ind w:left="220" w:firstLine="0"/>
              <w:rPr>
                <w:sz w:val="24"/>
                <w:szCs w:val="24"/>
              </w:rPr>
            </w:pPr>
            <w:r>
              <w:rPr>
                <w:rStyle w:val="a4"/>
                <w:b/>
                <w:bCs/>
                <w:sz w:val="24"/>
                <w:szCs w:val="24"/>
              </w:rPr>
              <w:t>Электронные цифровые образовательные ресурсы</w:t>
            </w:r>
          </w:p>
        </w:tc>
      </w:tr>
      <w:tr w:rsidR="002E311D">
        <w:trPr>
          <w:trHeight w:hRule="exact" w:val="1262"/>
          <w:jc w:val="center"/>
        </w:trPr>
        <w:tc>
          <w:tcPr>
            <w:tcW w:w="1104" w:type="dxa"/>
            <w:vMerge/>
            <w:tcBorders>
              <w:left w:val="single" w:sz="4" w:space="0" w:color="auto"/>
            </w:tcBorders>
            <w:shd w:val="clear" w:color="auto" w:fill="auto"/>
            <w:vAlign w:val="center"/>
          </w:tcPr>
          <w:p w:rsidR="002E311D" w:rsidRDefault="002E311D"/>
        </w:tc>
        <w:tc>
          <w:tcPr>
            <w:tcW w:w="4541" w:type="dxa"/>
            <w:vMerge/>
            <w:tcBorders>
              <w:left w:val="single" w:sz="4" w:space="0" w:color="auto"/>
            </w:tcBorders>
            <w:shd w:val="clear" w:color="auto" w:fill="auto"/>
            <w:vAlign w:val="center"/>
          </w:tcPr>
          <w:p w:rsidR="002E311D" w:rsidRDefault="002E311D"/>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20"/>
              <w:rPr>
                <w:sz w:val="24"/>
                <w:szCs w:val="24"/>
              </w:rPr>
            </w:pPr>
            <w:r>
              <w:rPr>
                <w:rStyle w:val="a4"/>
                <w:b/>
                <w:bCs/>
                <w:sz w:val="24"/>
                <w:szCs w:val="24"/>
              </w:rPr>
              <w:t>Всего</w:t>
            </w:r>
          </w:p>
        </w:tc>
        <w:tc>
          <w:tcPr>
            <w:tcW w:w="1843"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2E311D" w:rsidRDefault="006001C1">
            <w:pPr>
              <w:pStyle w:val="a5"/>
              <w:spacing w:line="276" w:lineRule="auto"/>
              <w:ind w:left="220" w:firstLine="0"/>
              <w:rPr>
                <w:sz w:val="24"/>
                <w:szCs w:val="24"/>
              </w:rPr>
            </w:pPr>
            <w:r>
              <w:rPr>
                <w:rStyle w:val="a4"/>
                <w:b/>
                <w:bCs/>
                <w:sz w:val="24"/>
                <w:szCs w:val="24"/>
              </w:rPr>
              <w:t>Практические работы</w:t>
            </w:r>
          </w:p>
        </w:tc>
        <w:tc>
          <w:tcPr>
            <w:tcW w:w="1349" w:type="dxa"/>
            <w:vMerge/>
            <w:tcBorders>
              <w:left w:val="single" w:sz="4" w:space="0" w:color="auto"/>
            </w:tcBorders>
            <w:shd w:val="clear" w:color="auto" w:fill="auto"/>
            <w:vAlign w:val="center"/>
          </w:tcPr>
          <w:p w:rsidR="002E311D" w:rsidRDefault="002E311D"/>
        </w:tc>
        <w:tc>
          <w:tcPr>
            <w:tcW w:w="2222" w:type="dxa"/>
            <w:vMerge/>
            <w:tcBorders>
              <w:left w:val="single" w:sz="4" w:space="0" w:color="auto"/>
              <w:right w:val="single" w:sz="4" w:space="0" w:color="auto"/>
            </w:tcBorders>
            <w:shd w:val="clear" w:color="auto" w:fill="auto"/>
          </w:tcPr>
          <w:p w:rsidR="002E311D" w:rsidRDefault="002E311D"/>
        </w:tc>
      </w:tr>
      <w:tr w:rsidR="002E311D">
        <w:trPr>
          <w:trHeight w:hRule="exact" w:val="1637"/>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Истоки возникновения культуры как социального явления.</w:t>
            </w:r>
          </w:p>
          <w:p w:rsidR="002E311D" w:rsidRDefault="006001C1">
            <w:pPr>
              <w:pStyle w:val="a5"/>
              <w:spacing w:line="276" w:lineRule="auto"/>
              <w:ind w:left="240" w:firstLine="0"/>
              <w:rPr>
                <w:sz w:val="24"/>
                <w:szCs w:val="24"/>
              </w:rPr>
            </w:pPr>
            <w:r>
              <w:rPr>
                <w:rStyle w:val="a4"/>
                <w:sz w:val="24"/>
                <w:szCs w:val="24"/>
              </w:rPr>
              <w:t>Основные направления и формы организации физической культуры в современном обществе</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Культура как способ развития человека Здоровый образ жизни как условие активной жизнедеятельности человека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 xml:space="preserve">Всероссийский </w:t>
            </w:r>
            <w:proofErr w:type="spellStart"/>
            <w:r>
              <w:rPr>
                <w:rStyle w:val="a4"/>
                <w:sz w:val="24"/>
                <w:szCs w:val="24"/>
              </w:rPr>
              <w:t>физкультурно</w:t>
            </w:r>
            <w:r>
              <w:rPr>
                <w:rStyle w:val="a4"/>
                <w:sz w:val="24"/>
                <w:szCs w:val="24"/>
              </w:rPr>
              <w:softHyphen/>
              <w:t>спортивный</w:t>
            </w:r>
            <w:proofErr w:type="spellEnd"/>
            <w:r>
              <w:rPr>
                <w:rStyle w:val="a4"/>
                <w:sz w:val="24"/>
                <w:szCs w:val="24"/>
              </w:rPr>
              <w:t xml:space="preserve"> комплекс «Готов к труду и обороне» (ГТО)</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4</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Физическая культура и физическое здоровье Физическая культура и психическое здоровье</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5</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 xml:space="preserve">Физическая культура и социальное здоровье </w:t>
            </w:r>
            <w:proofErr w:type="gramStart"/>
            <w:r>
              <w:rPr>
                <w:rStyle w:val="a4"/>
                <w:sz w:val="24"/>
                <w:szCs w:val="24"/>
              </w:rPr>
              <w:t>Основы организации образа жизни современного человека</w:t>
            </w:r>
            <w:proofErr w:type="gramEnd"/>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04"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w:t>
            </w:r>
          </w:p>
        </w:tc>
        <w:tc>
          <w:tcPr>
            <w:tcW w:w="4541"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Проектирование индивидуальной досуговой деятельности Контроль состояния здоровья в процессе самостоятельных занятий</w:t>
            </w:r>
          </w:p>
        </w:tc>
        <w:tc>
          <w:tcPr>
            <w:tcW w:w="1075"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4541"/>
        <w:gridCol w:w="1075"/>
        <w:gridCol w:w="1843"/>
        <w:gridCol w:w="1910"/>
        <w:gridCol w:w="1349"/>
        <w:gridCol w:w="2222"/>
      </w:tblGrid>
      <w:tr w:rsidR="002E311D">
        <w:trPr>
          <w:trHeight w:hRule="exact" w:val="370"/>
          <w:jc w:val="center"/>
        </w:trPr>
        <w:tc>
          <w:tcPr>
            <w:tcW w:w="1104" w:type="dxa"/>
            <w:tcBorders>
              <w:top w:val="single" w:sz="4" w:space="0" w:color="auto"/>
              <w:left w:val="single" w:sz="4" w:space="0" w:color="auto"/>
            </w:tcBorders>
            <w:shd w:val="clear" w:color="auto" w:fill="auto"/>
          </w:tcPr>
          <w:p w:rsidR="002E311D" w:rsidRDefault="002E311D">
            <w:pPr>
              <w:rPr>
                <w:sz w:val="10"/>
                <w:szCs w:val="10"/>
              </w:rPr>
            </w:pPr>
          </w:p>
        </w:tc>
        <w:tc>
          <w:tcPr>
            <w:tcW w:w="4541" w:type="dxa"/>
            <w:tcBorders>
              <w:top w:val="single" w:sz="4" w:space="0" w:color="auto"/>
              <w:lef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sz w:val="24"/>
                <w:szCs w:val="24"/>
              </w:rPr>
              <w:t>оздоровительной физической культурой</w:t>
            </w:r>
          </w:p>
        </w:tc>
        <w:tc>
          <w:tcPr>
            <w:tcW w:w="1075" w:type="dxa"/>
            <w:tcBorders>
              <w:top w:val="single" w:sz="4" w:space="0" w:color="auto"/>
              <w:left w:val="single" w:sz="4" w:space="0" w:color="auto"/>
            </w:tcBorders>
            <w:shd w:val="clear" w:color="auto" w:fill="auto"/>
          </w:tcPr>
          <w:p w:rsidR="002E311D" w:rsidRDefault="002E311D">
            <w:pPr>
              <w:rPr>
                <w:sz w:val="10"/>
                <w:szCs w:val="10"/>
              </w:rPr>
            </w:pP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637"/>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7</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Контроль состояния здоровья в процессе самостоятельных занятий оздоровительной физической культурой Определение состояния здоровья с помощью функциональных проб</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227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8</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Оценивание текущего состояния организма с помощью субъективных и объективных показателей Организация и планирование занятий кондиционной тренировкой Упражнения для профилактики нарушения и коррекции осанки</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2909"/>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9</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Упражнения для профилактики перенапряжения органов зрения и мышц опорно-двигательного аппарата при длительной работе за компьютером Комплекс упражнений атлетической гимнастки для занятий кондиционной тренировкой Комплекс упражнений атлетической гимнастки для занятий кондиционной тренировкой</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10</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Комплекс упражнений аэробной гимнастики для занятий кондиционной тренировкой Техническая подготовка в футболе</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11</w:t>
            </w:r>
          </w:p>
        </w:tc>
        <w:tc>
          <w:tcPr>
            <w:tcW w:w="4541" w:type="dxa"/>
            <w:tcBorders>
              <w:top w:val="single" w:sz="4" w:space="0" w:color="auto"/>
              <w:left w:val="single" w:sz="4" w:space="0" w:color="auto"/>
              <w:bottom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Тактическая подготовка в футболе Развитие силовых и скоростных способностей средствами игры футбол</w:t>
            </w:r>
          </w:p>
        </w:tc>
        <w:tc>
          <w:tcPr>
            <w:tcW w:w="1075"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4541"/>
        <w:gridCol w:w="1075"/>
        <w:gridCol w:w="1843"/>
        <w:gridCol w:w="1910"/>
        <w:gridCol w:w="1349"/>
        <w:gridCol w:w="2222"/>
      </w:tblGrid>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lastRenderedPageBreak/>
              <w:t>12</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координационных способностей средствами игры футбол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13</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выносливости средствами игры футбол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8"/>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14</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Совершенствование технических действий в передаче мяча, стоя на месте и в движении</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15</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Совершенствование техники ведение мяча и во взаимодействии с партнером</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16</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Совершенствование техники удара по мячу в движении</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17</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rPr>
                <w:sz w:val="24"/>
                <w:szCs w:val="24"/>
              </w:rPr>
            </w:pPr>
            <w:r>
              <w:rPr>
                <w:rStyle w:val="a4"/>
                <w:sz w:val="24"/>
                <w:szCs w:val="24"/>
              </w:rPr>
              <w:t>Тренировочные игры по мини-футболу</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18</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Техника судейства игры футбол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19</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Техническая подготовка в баскетболе</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20</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Тактическая подготовка в баскетболе</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21</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Развитие скоростных и силовых способностей средствами игры баскетбол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22</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Развитие координационных способностей средствами игры баскетбол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23</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выносливости средствами игры баскетбол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24</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Совершенствование техники ведение мяча и во взаимодействии с партнером</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91"/>
          <w:jc w:val="center"/>
        </w:trPr>
        <w:tc>
          <w:tcPr>
            <w:tcW w:w="1104"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25</w:t>
            </w:r>
          </w:p>
        </w:tc>
        <w:tc>
          <w:tcPr>
            <w:tcW w:w="4541" w:type="dxa"/>
            <w:tcBorders>
              <w:top w:val="single" w:sz="4" w:space="0" w:color="auto"/>
              <w:left w:val="single" w:sz="4" w:space="0" w:color="auto"/>
              <w:bottom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Совершенствование техники броска мяча в корзину в движении</w:t>
            </w:r>
          </w:p>
        </w:tc>
        <w:tc>
          <w:tcPr>
            <w:tcW w:w="1075"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4541"/>
        <w:gridCol w:w="1075"/>
        <w:gridCol w:w="1843"/>
        <w:gridCol w:w="1910"/>
        <w:gridCol w:w="1349"/>
        <w:gridCol w:w="2222"/>
      </w:tblGrid>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lastRenderedPageBreak/>
              <w:t>26</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Совершенствование техники броска мяча в корзину в движении</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27</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rPr>
                <w:sz w:val="24"/>
                <w:szCs w:val="24"/>
              </w:rPr>
            </w:pPr>
            <w:r>
              <w:rPr>
                <w:rStyle w:val="a4"/>
                <w:sz w:val="24"/>
                <w:szCs w:val="24"/>
              </w:rPr>
              <w:t>Тренировочные игры по баскетболу</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28</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rPr>
                <w:sz w:val="24"/>
                <w:szCs w:val="24"/>
              </w:rPr>
            </w:pPr>
            <w:r>
              <w:rPr>
                <w:rStyle w:val="a4"/>
                <w:sz w:val="24"/>
                <w:szCs w:val="24"/>
              </w:rPr>
              <w:t>Техника судейства игры баскетбол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29</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rPr>
                <w:sz w:val="24"/>
                <w:szCs w:val="24"/>
              </w:rPr>
            </w:pPr>
            <w:r>
              <w:rPr>
                <w:rStyle w:val="a4"/>
                <w:sz w:val="24"/>
                <w:szCs w:val="24"/>
              </w:rPr>
              <w:t>Техническая подготовка в волейболе</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30</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rPr>
                <w:sz w:val="24"/>
                <w:szCs w:val="24"/>
              </w:rPr>
            </w:pPr>
            <w:r>
              <w:rPr>
                <w:rStyle w:val="a4"/>
                <w:sz w:val="24"/>
                <w:szCs w:val="24"/>
              </w:rPr>
              <w:t>Тактическая подготовка в волейболе</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31</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Общефизическая подготовка средствами игры волейбол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32</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скоростных способностей средствами игры волейбол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33</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силовых способностей средствами игры волейбол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34</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Развитие координационных способностей средствами игры волейбол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35</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выносливости средствами игры волейбол</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36</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Совершенствование техники нападающего удара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91"/>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37</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Совершенствование техники одиночного блока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15"/>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38</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Совершенствование тактической действий во время защиты и нападения в условиях учебной и игровой деятельности</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39</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Тренировочные игры по волейболу</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04"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40</w:t>
            </w:r>
          </w:p>
        </w:tc>
        <w:tc>
          <w:tcPr>
            <w:tcW w:w="4541"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Техника судейства игры волейбол</w:t>
            </w:r>
          </w:p>
        </w:tc>
        <w:tc>
          <w:tcPr>
            <w:tcW w:w="1075"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4541"/>
        <w:gridCol w:w="1075"/>
        <w:gridCol w:w="1843"/>
        <w:gridCol w:w="1910"/>
        <w:gridCol w:w="1349"/>
        <w:gridCol w:w="2222"/>
      </w:tblGrid>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lastRenderedPageBreak/>
              <w:t>41</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jc w:val="both"/>
              <w:rPr>
                <w:sz w:val="24"/>
                <w:szCs w:val="24"/>
              </w:rPr>
            </w:pPr>
            <w:r>
              <w:rPr>
                <w:rStyle w:val="a4"/>
                <w:sz w:val="24"/>
                <w:szCs w:val="24"/>
              </w:rPr>
              <w:t>Спортивная подготовка (СФП) по избранному виду спорта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42</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jc w:val="both"/>
              <w:rPr>
                <w:sz w:val="24"/>
                <w:szCs w:val="24"/>
              </w:rPr>
            </w:pPr>
            <w:r>
              <w:rPr>
                <w:rStyle w:val="a4"/>
                <w:sz w:val="24"/>
                <w:szCs w:val="24"/>
              </w:rPr>
              <w:t>Спортивная подготовка (СФП) по избранному виду спорта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43</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jc w:val="both"/>
              <w:rPr>
                <w:sz w:val="24"/>
                <w:szCs w:val="24"/>
              </w:rPr>
            </w:pPr>
            <w:r>
              <w:rPr>
                <w:rStyle w:val="a4"/>
                <w:sz w:val="24"/>
                <w:szCs w:val="24"/>
              </w:rPr>
              <w:t>Спортивная подготовка (СФП) по избранному виду спорта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44</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jc w:val="both"/>
              <w:rPr>
                <w:sz w:val="24"/>
                <w:szCs w:val="24"/>
              </w:rPr>
            </w:pPr>
            <w:r>
              <w:rPr>
                <w:rStyle w:val="a4"/>
                <w:sz w:val="24"/>
                <w:szCs w:val="24"/>
              </w:rPr>
              <w:t>Спортивная подготовка (СФП) по избранному виду спорта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45</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jc w:val="both"/>
              <w:rPr>
                <w:sz w:val="24"/>
                <w:szCs w:val="24"/>
              </w:rPr>
            </w:pPr>
            <w:r>
              <w:rPr>
                <w:rStyle w:val="a4"/>
                <w:sz w:val="24"/>
                <w:szCs w:val="24"/>
              </w:rPr>
              <w:t>Спортивная подготовка (СФП) по избранному виду спорта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46</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jc w:val="both"/>
              <w:rPr>
                <w:sz w:val="24"/>
                <w:szCs w:val="24"/>
              </w:rPr>
            </w:pPr>
            <w:r>
              <w:rPr>
                <w:rStyle w:val="a4"/>
                <w:sz w:val="24"/>
                <w:szCs w:val="24"/>
              </w:rPr>
              <w:t>Спортивная подготовка (СФП) по избранному виду спорта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47</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jc w:val="both"/>
              <w:rPr>
                <w:sz w:val="24"/>
                <w:szCs w:val="24"/>
              </w:rPr>
            </w:pPr>
            <w:r>
              <w:rPr>
                <w:rStyle w:val="a4"/>
                <w:sz w:val="24"/>
                <w:szCs w:val="24"/>
              </w:rPr>
              <w:t>Спортивная подготовка (СФП) по избранному виду спорта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48</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jc w:val="both"/>
              <w:rPr>
                <w:sz w:val="24"/>
                <w:szCs w:val="24"/>
              </w:rPr>
            </w:pPr>
            <w:r>
              <w:rPr>
                <w:rStyle w:val="a4"/>
                <w:sz w:val="24"/>
                <w:szCs w:val="24"/>
              </w:rPr>
              <w:t>Спортивная подготовка (СФП) по избранному виду спорта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49</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jc w:val="both"/>
              <w:rPr>
                <w:sz w:val="24"/>
                <w:szCs w:val="24"/>
              </w:rPr>
            </w:pPr>
            <w:r>
              <w:rPr>
                <w:rStyle w:val="a4"/>
                <w:sz w:val="24"/>
                <w:szCs w:val="24"/>
              </w:rPr>
              <w:t>Спортивная подготовка (СФП) по избранному виду спорта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91"/>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50</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jc w:val="both"/>
              <w:rPr>
                <w:sz w:val="24"/>
                <w:szCs w:val="24"/>
              </w:rPr>
            </w:pPr>
            <w:r>
              <w:rPr>
                <w:rStyle w:val="a4"/>
                <w:sz w:val="24"/>
                <w:szCs w:val="24"/>
              </w:rPr>
              <w:t>Спортивная подготовка (СФП) по избранному виду спорта</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51</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jc w:val="both"/>
              <w:rPr>
                <w:sz w:val="24"/>
                <w:szCs w:val="24"/>
              </w:rPr>
            </w:pPr>
            <w:r>
              <w:rPr>
                <w:rStyle w:val="a4"/>
                <w:sz w:val="24"/>
                <w:szCs w:val="24"/>
              </w:rPr>
              <w:t>Участие в соревнованиях</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52</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jc w:val="both"/>
              <w:rPr>
                <w:sz w:val="24"/>
                <w:szCs w:val="24"/>
              </w:rPr>
            </w:pPr>
            <w:r>
              <w:rPr>
                <w:rStyle w:val="a4"/>
                <w:sz w:val="24"/>
                <w:szCs w:val="24"/>
              </w:rPr>
              <w:t>Участие в соревнованиях</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53</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jc w:val="both"/>
              <w:rPr>
                <w:sz w:val="24"/>
                <w:szCs w:val="24"/>
              </w:rPr>
            </w:pPr>
            <w:r>
              <w:rPr>
                <w:rStyle w:val="a4"/>
                <w:sz w:val="24"/>
                <w:szCs w:val="24"/>
              </w:rPr>
              <w:t>Участие в соревнованиях</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54</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jc w:val="both"/>
              <w:rPr>
                <w:sz w:val="24"/>
                <w:szCs w:val="24"/>
              </w:rPr>
            </w:pPr>
            <w:r>
              <w:rPr>
                <w:rStyle w:val="a4"/>
                <w:sz w:val="24"/>
                <w:szCs w:val="24"/>
              </w:rPr>
              <w:t>Участие в соревнованиях</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55</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jc w:val="both"/>
              <w:rPr>
                <w:sz w:val="24"/>
                <w:szCs w:val="24"/>
              </w:rPr>
            </w:pPr>
            <w:r>
              <w:rPr>
                <w:rStyle w:val="a4"/>
                <w:sz w:val="24"/>
                <w:szCs w:val="24"/>
              </w:rPr>
              <w:t>Судейство соревнований</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56</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jc w:val="both"/>
              <w:rPr>
                <w:sz w:val="24"/>
                <w:szCs w:val="24"/>
              </w:rPr>
            </w:pPr>
            <w:r>
              <w:rPr>
                <w:rStyle w:val="a4"/>
                <w:sz w:val="24"/>
                <w:szCs w:val="24"/>
              </w:rPr>
              <w:t>Судейство соревнований</w:t>
            </w:r>
          </w:p>
        </w:tc>
        <w:tc>
          <w:tcPr>
            <w:tcW w:w="1075" w:type="dxa"/>
            <w:tcBorders>
              <w:top w:val="single" w:sz="4" w:space="0" w:color="auto"/>
              <w:left w:val="single" w:sz="4" w:space="0" w:color="auto"/>
            </w:tcBorders>
            <w:shd w:val="clear" w:color="auto" w:fill="auto"/>
          </w:tcPr>
          <w:p w:rsidR="002E311D" w:rsidRDefault="002E311D">
            <w:pPr>
              <w:rPr>
                <w:sz w:val="10"/>
                <w:szCs w:val="10"/>
              </w:rPr>
            </w:pP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04"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57</w:t>
            </w:r>
          </w:p>
        </w:tc>
        <w:tc>
          <w:tcPr>
            <w:tcW w:w="4541"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left="240" w:firstLine="0"/>
              <w:jc w:val="both"/>
              <w:rPr>
                <w:sz w:val="24"/>
                <w:szCs w:val="24"/>
              </w:rPr>
            </w:pPr>
            <w:r>
              <w:rPr>
                <w:rStyle w:val="a4"/>
                <w:sz w:val="24"/>
                <w:szCs w:val="24"/>
              </w:rPr>
              <w:t>Знания о ГТО</w:t>
            </w:r>
          </w:p>
        </w:tc>
        <w:tc>
          <w:tcPr>
            <w:tcW w:w="1075"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4541"/>
        <w:gridCol w:w="1075"/>
        <w:gridCol w:w="1843"/>
        <w:gridCol w:w="1910"/>
        <w:gridCol w:w="1349"/>
        <w:gridCol w:w="2222"/>
      </w:tblGrid>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lastRenderedPageBreak/>
              <w:t>58</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Бег на 60 м или 100 м</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57</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Бег на 2000 м или 3000 м</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58</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Бег на лыжах 3 км или 5 км</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954"/>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59</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60</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Подтягивание из виса лежа на низкой перекладине 90 см</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61</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 xml:space="preserve">Правила и техника выполнения норматива комплекса ГТО: Наклон вперед из </w:t>
            </w:r>
            <w:proofErr w:type="gramStart"/>
            <w:r>
              <w:rPr>
                <w:rStyle w:val="a4"/>
                <w:sz w:val="24"/>
                <w:szCs w:val="24"/>
              </w:rPr>
              <w:t>положения</w:t>
            </w:r>
            <w:proofErr w:type="gramEnd"/>
            <w:r>
              <w:rPr>
                <w:rStyle w:val="a4"/>
                <w:sz w:val="24"/>
                <w:szCs w:val="24"/>
              </w:rPr>
              <w:t xml:space="preserve"> стоя на гимнастической скамье</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62</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Прыжок в длину с места толчком двумя ногами</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04"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63</w:t>
            </w:r>
          </w:p>
        </w:tc>
        <w:tc>
          <w:tcPr>
            <w:tcW w:w="4541" w:type="dxa"/>
            <w:tcBorders>
              <w:top w:val="single" w:sz="4" w:space="0" w:color="auto"/>
              <w:left w:val="single" w:sz="4" w:space="0" w:color="auto"/>
              <w:bottom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Поднимание</w:t>
            </w:r>
          </w:p>
        </w:tc>
        <w:tc>
          <w:tcPr>
            <w:tcW w:w="1075"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4541"/>
        <w:gridCol w:w="1075"/>
        <w:gridCol w:w="1843"/>
        <w:gridCol w:w="1910"/>
        <w:gridCol w:w="1349"/>
        <w:gridCol w:w="2222"/>
      </w:tblGrid>
      <w:tr w:rsidR="002E311D">
        <w:trPr>
          <w:trHeight w:hRule="exact" w:val="370"/>
          <w:jc w:val="center"/>
        </w:trPr>
        <w:tc>
          <w:tcPr>
            <w:tcW w:w="1104" w:type="dxa"/>
            <w:tcBorders>
              <w:top w:val="single" w:sz="4" w:space="0" w:color="auto"/>
              <w:left w:val="single" w:sz="4" w:space="0" w:color="auto"/>
            </w:tcBorders>
            <w:shd w:val="clear" w:color="auto" w:fill="auto"/>
          </w:tcPr>
          <w:p w:rsidR="002E311D" w:rsidRDefault="002E311D">
            <w:pPr>
              <w:rPr>
                <w:sz w:val="10"/>
                <w:szCs w:val="10"/>
              </w:rPr>
            </w:pPr>
          </w:p>
        </w:tc>
        <w:tc>
          <w:tcPr>
            <w:tcW w:w="4541" w:type="dxa"/>
            <w:tcBorders>
              <w:top w:val="single" w:sz="4" w:space="0" w:color="auto"/>
              <w:lef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sz w:val="24"/>
                <w:szCs w:val="24"/>
              </w:rPr>
              <w:t xml:space="preserve">туловища из </w:t>
            </w:r>
            <w:proofErr w:type="gramStart"/>
            <w:r>
              <w:rPr>
                <w:rStyle w:val="a4"/>
                <w:sz w:val="24"/>
                <w:szCs w:val="24"/>
              </w:rPr>
              <w:t>положения</w:t>
            </w:r>
            <w:proofErr w:type="gramEnd"/>
            <w:r>
              <w:rPr>
                <w:rStyle w:val="a4"/>
                <w:sz w:val="24"/>
                <w:szCs w:val="24"/>
              </w:rPr>
              <w:t xml:space="preserve"> лежа на спине</w:t>
            </w:r>
          </w:p>
        </w:tc>
        <w:tc>
          <w:tcPr>
            <w:tcW w:w="1075" w:type="dxa"/>
            <w:tcBorders>
              <w:top w:val="single" w:sz="4" w:space="0" w:color="auto"/>
              <w:left w:val="single" w:sz="4" w:space="0" w:color="auto"/>
            </w:tcBorders>
            <w:shd w:val="clear" w:color="auto" w:fill="auto"/>
          </w:tcPr>
          <w:p w:rsidR="002E311D" w:rsidRDefault="002E311D">
            <w:pPr>
              <w:rPr>
                <w:sz w:val="10"/>
                <w:szCs w:val="10"/>
              </w:rPr>
            </w:pP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998"/>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64</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 xml:space="preserve">Правила и техника выполнения норматива комплекса ГТО: Метание мяча весом 500 </w:t>
            </w:r>
            <w:proofErr w:type="gramStart"/>
            <w:r>
              <w:rPr>
                <w:rStyle w:val="a4"/>
                <w:sz w:val="24"/>
                <w:szCs w:val="24"/>
              </w:rPr>
              <w:t>г(</w:t>
            </w:r>
            <w:proofErr w:type="gramEnd"/>
            <w:r>
              <w:rPr>
                <w:rStyle w:val="a4"/>
                <w:sz w:val="24"/>
                <w:szCs w:val="24"/>
              </w:rPr>
              <w:t>д), 700 г(ю)</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8"/>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65</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Стрельба (пневматика или электронное оружие)</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998"/>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66</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Челночный бег 3*10 м</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67</w:t>
            </w:r>
          </w:p>
        </w:tc>
        <w:tc>
          <w:tcPr>
            <w:tcW w:w="4541"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Плавание 50 м</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04"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68</w:t>
            </w:r>
          </w:p>
        </w:tc>
        <w:tc>
          <w:tcPr>
            <w:tcW w:w="4541"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Фестиваль «Мы готовы к ГТО!»</w:t>
            </w:r>
            <w:proofErr w:type="gramStart"/>
            <w:r>
              <w:rPr>
                <w:rStyle w:val="a4"/>
                <w:sz w:val="24"/>
                <w:szCs w:val="24"/>
              </w:rPr>
              <w:t>.</w:t>
            </w:r>
            <w:proofErr w:type="gramEnd"/>
            <w:r>
              <w:rPr>
                <w:rStyle w:val="a4"/>
                <w:sz w:val="24"/>
                <w:szCs w:val="24"/>
              </w:rPr>
              <w:t xml:space="preserve"> (</w:t>
            </w:r>
            <w:proofErr w:type="gramStart"/>
            <w:r>
              <w:rPr>
                <w:rStyle w:val="a4"/>
                <w:sz w:val="24"/>
                <w:szCs w:val="24"/>
              </w:rPr>
              <w:t>с</w:t>
            </w:r>
            <w:proofErr w:type="gramEnd"/>
            <w:r>
              <w:rPr>
                <w:rStyle w:val="a4"/>
                <w:sz w:val="24"/>
                <w:szCs w:val="24"/>
              </w:rPr>
              <w:t>дача норм ГТО с соблюдением правил и техники выполнения испытаний (тестов) 6 ступени</w:t>
            </w:r>
          </w:p>
        </w:tc>
        <w:tc>
          <w:tcPr>
            <w:tcW w:w="1075"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6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5645" w:type="dxa"/>
            <w:gridSpan w:val="2"/>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ОБЩЕЕ КОЛИЧЕСТВО ЧАСОВ ПО ПРОГРАММЕ</w:t>
            </w:r>
          </w:p>
        </w:tc>
        <w:tc>
          <w:tcPr>
            <w:tcW w:w="1075" w:type="dxa"/>
            <w:tcBorders>
              <w:top w:val="single" w:sz="4" w:space="0" w:color="auto"/>
              <w:left w:val="single" w:sz="4" w:space="0" w:color="auto"/>
              <w:bottom w:val="single" w:sz="4" w:space="0" w:color="auto"/>
            </w:tcBorders>
            <w:shd w:val="clear" w:color="auto" w:fill="auto"/>
            <w:vAlign w:val="center"/>
          </w:tcPr>
          <w:p w:rsidR="002E311D" w:rsidRDefault="003D44C6">
            <w:pPr>
              <w:pStyle w:val="a5"/>
              <w:spacing w:line="240" w:lineRule="auto"/>
              <w:ind w:firstLine="440"/>
              <w:rPr>
                <w:sz w:val="24"/>
                <w:szCs w:val="24"/>
              </w:rPr>
            </w:pPr>
            <w:r>
              <w:rPr>
                <w:rStyle w:val="a4"/>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940"/>
              <w:rPr>
                <w:sz w:val="24"/>
                <w:szCs w:val="24"/>
              </w:rPr>
            </w:pPr>
            <w:r>
              <w:rPr>
                <w:rStyle w:val="a4"/>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980"/>
              <w:rPr>
                <w:sz w:val="24"/>
                <w:szCs w:val="24"/>
              </w:rPr>
            </w:pPr>
            <w:r>
              <w:rPr>
                <w:rStyle w:val="a4"/>
                <w:sz w:val="24"/>
                <w:szCs w:val="24"/>
              </w:rPr>
              <w:t>0</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p w:rsidR="002E311D" w:rsidRDefault="006001C1">
      <w:pPr>
        <w:pStyle w:val="1"/>
        <w:spacing w:after="40" w:line="240" w:lineRule="auto"/>
        <w:ind w:firstLine="280"/>
      </w:pPr>
      <w:r>
        <w:rPr>
          <w:rStyle w:val="a3"/>
          <w:b/>
          <w:bCs/>
        </w:rPr>
        <w:lastRenderedPageBreak/>
        <w:t>11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546"/>
        <w:gridCol w:w="1032"/>
        <w:gridCol w:w="1843"/>
        <w:gridCol w:w="1910"/>
        <w:gridCol w:w="1349"/>
        <w:gridCol w:w="2222"/>
      </w:tblGrid>
      <w:tr w:rsidR="002E311D">
        <w:trPr>
          <w:trHeight w:hRule="exact" w:val="370"/>
          <w:jc w:val="center"/>
        </w:trPr>
        <w:tc>
          <w:tcPr>
            <w:tcW w:w="1142" w:type="dxa"/>
            <w:vMerge w:val="restart"/>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 xml:space="preserve">№ </w:t>
            </w:r>
            <w:proofErr w:type="gramStart"/>
            <w:r>
              <w:rPr>
                <w:rStyle w:val="a4"/>
                <w:b/>
                <w:bCs/>
                <w:sz w:val="24"/>
                <w:szCs w:val="24"/>
              </w:rPr>
              <w:t>п</w:t>
            </w:r>
            <w:proofErr w:type="gramEnd"/>
            <w:r>
              <w:rPr>
                <w:rStyle w:val="a4"/>
                <w:b/>
                <w:bCs/>
                <w:sz w:val="24"/>
                <w:szCs w:val="24"/>
              </w:rPr>
              <w:t>/п</w:t>
            </w:r>
          </w:p>
        </w:tc>
        <w:tc>
          <w:tcPr>
            <w:tcW w:w="4546" w:type="dxa"/>
            <w:vMerge w:val="restart"/>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Тема урока</w:t>
            </w:r>
          </w:p>
        </w:tc>
        <w:tc>
          <w:tcPr>
            <w:tcW w:w="4785" w:type="dxa"/>
            <w:gridSpan w:val="3"/>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b/>
                <w:bCs/>
                <w:sz w:val="24"/>
                <w:szCs w:val="24"/>
              </w:rPr>
              <w:t>Количество часов</w:t>
            </w:r>
          </w:p>
        </w:tc>
        <w:tc>
          <w:tcPr>
            <w:tcW w:w="1349" w:type="dxa"/>
            <w:vMerge w:val="restart"/>
            <w:tcBorders>
              <w:top w:val="single" w:sz="4" w:space="0" w:color="auto"/>
              <w:left w:val="single" w:sz="4" w:space="0" w:color="auto"/>
            </w:tcBorders>
            <w:shd w:val="clear" w:color="auto" w:fill="auto"/>
            <w:vAlign w:val="center"/>
          </w:tcPr>
          <w:p w:rsidR="002E311D" w:rsidRDefault="006001C1">
            <w:pPr>
              <w:pStyle w:val="a5"/>
              <w:spacing w:line="276" w:lineRule="auto"/>
              <w:ind w:left="220" w:firstLine="0"/>
              <w:rPr>
                <w:sz w:val="24"/>
                <w:szCs w:val="24"/>
              </w:rPr>
            </w:pPr>
            <w:r>
              <w:rPr>
                <w:rStyle w:val="a4"/>
                <w:b/>
                <w:bCs/>
                <w:sz w:val="24"/>
                <w:szCs w:val="24"/>
              </w:rPr>
              <w:t>Дата изучения</w:t>
            </w:r>
          </w:p>
        </w:tc>
        <w:tc>
          <w:tcPr>
            <w:tcW w:w="2222" w:type="dxa"/>
            <w:vMerge w:val="restart"/>
            <w:tcBorders>
              <w:top w:val="single" w:sz="4" w:space="0" w:color="auto"/>
              <w:left w:val="single" w:sz="4" w:space="0" w:color="auto"/>
              <w:right w:val="single" w:sz="4" w:space="0" w:color="auto"/>
            </w:tcBorders>
            <w:shd w:val="clear" w:color="auto" w:fill="auto"/>
          </w:tcPr>
          <w:p w:rsidR="002E311D" w:rsidRDefault="006001C1">
            <w:pPr>
              <w:pStyle w:val="a5"/>
              <w:spacing w:line="276" w:lineRule="auto"/>
              <w:ind w:left="220" w:firstLine="0"/>
              <w:rPr>
                <w:sz w:val="24"/>
                <w:szCs w:val="24"/>
              </w:rPr>
            </w:pPr>
            <w:r>
              <w:rPr>
                <w:rStyle w:val="a4"/>
                <w:b/>
                <w:bCs/>
                <w:sz w:val="24"/>
                <w:szCs w:val="24"/>
              </w:rPr>
              <w:t>Электронные цифровые образовательные ресурсы</w:t>
            </w:r>
          </w:p>
        </w:tc>
      </w:tr>
      <w:tr w:rsidR="002E311D">
        <w:trPr>
          <w:trHeight w:hRule="exact" w:val="1258"/>
          <w:jc w:val="center"/>
        </w:trPr>
        <w:tc>
          <w:tcPr>
            <w:tcW w:w="1142" w:type="dxa"/>
            <w:vMerge/>
            <w:tcBorders>
              <w:left w:val="single" w:sz="4" w:space="0" w:color="auto"/>
            </w:tcBorders>
            <w:shd w:val="clear" w:color="auto" w:fill="auto"/>
            <w:vAlign w:val="center"/>
          </w:tcPr>
          <w:p w:rsidR="002E311D" w:rsidRDefault="002E311D"/>
        </w:tc>
        <w:tc>
          <w:tcPr>
            <w:tcW w:w="4546" w:type="dxa"/>
            <w:vMerge/>
            <w:tcBorders>
              <w:left w:val="single" w:sz="4" w:space="0" w:color="auto"/>
            </w:tcBorders>
            <w:shd w:val="clear" w:color="auto" w:fill="auto"/>
            <w:vAlign w:val="center"/>
          </w:tcPr>
          <w:p w:rsidR="002E311D" w:rsidRDefault="002E311D"/>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b/>
                <w:bCs/>
                <w:sz w:val="24"/>
                <w:szCs w:val="24"/>
              </w:rPr>
              <w:t>Всего</w:t>
            </w:r>
          </w:p>
        </w:tc>
        <w:tc>
          <w:tcPr>
            <w:tcW w:w="1843"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2E311D" w:rsidRDefault="006001C1">
            <w:pPr>
              <w:pStyle w:val="a5"/>
              <w:spacing w:line="276" w:lineRule="auto"/>
              <w:ind w:left="220" w:firstLine="0"/>
              <w:rPr>
                <w:sz w:val="24"/>
                <w:szCs w:val="24"/>
              </w:rPr>
            </w:pPr>
            <w:r>
              <w:rPr>
                <w:rStyle w:val="a4"/>
                <w:b/>
                <w:bCs/>
                <w:sz w:val="24"/>
                <w:szCs w:val="24"/>
              </w:rPr>
              <w:t>Практические работы</w:t>
            </w:r>
          </w:p>
        </w:tc>
        <w:tc>
          <w:tcPr>
            <w:tcW w:w="1349" w:type="dxa"/>
            <w:vMerge/>
            <w:tcBorders>
              <w:left w:val="single" w:sz="4" w:space="0" w:color="auto"/>
            </w:tcBorders>
            <w:shd w:val="clear" w:color="auto" w:fill="auto"/>
            <w:vAlign w:val="center"/>
          </w:tcPr>
          <w:p w:rsidR="002E311D" w:rsidRDefault="002E311D"/>
        </w:tc>
        <w:tc>
          <w:tcPr>
            <w:tcW w:w="2222" w:type="dxa"/>
            <w:vMerge/>
            <w:tcBorders>
              <w:left w:val="single" w:sz="4" w:space="0" w:color="auto"/>
              <w:right w:val="single" w:sz="4" w:space="0" w:color="auto"/>
            </w:tcBorders>
            <w:shd w:val="clear" w:color="auto" w:fill="auto"/>
          </w:tcPr>
          <w:p w:rsidR="002E311D" w:rsidRDefault="002E311D"/>
        </w:tc>
      </w:tr>
      <w:tr w:rsidR="002E311D">
        <w:trPr>
          <w:trHeight w:hRule="exact" w:val="1008"/>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Адаптация организма и здоровье человека Здоровый образ жизни современного человека</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637"/>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Определение индивидуального расхода энергии Физическая культура и профессиональная деятельность человека Физическая культура и продолжительность жизни человека</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637"/>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3</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Профилактика травматизма во время самостоятельных занятий оздоровительной физической культурой и спортом Оказание первой помощи при травмах и ушибах</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4</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Оказание первой помощи при вывихах и переломах Оказание первой помощи при обморожении, солнечном и тепловом ударах</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642"/>
          <w:jc w:val="center"/>
        </w:trPr>
        <w:tc>
          <w:tcPr>
            <w:tcW w:w="114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5</w:t>
            </w:r>
          </w:p>
        </w:tc>
        <w:tc>
          <w:tcPr>
            <w:tcW w:w="4546" w:type="dxa"/>
            <w:tcBorders>
              <w:top w:val="single" w:sz="4" w:space="0" w:color="auto"/>
              <w:left w:val="single" w:sz="4" w:space="0" w:color="auto"/>
              <w:bottom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Оздоровительные мероприятия и процедуры в режиме учебного дня и недели Релаксация в системной организации мероприятий здорового образа жизни</w:t>
            </w:r>
          </w:p>
        </w:tc>
        <w:tc>
          <w:tcPr>
            <w:tcW w:w="103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546"/>
        <w:gridCol w:w="1032"/>
        <w:gridCol w:w="1843"/>
        <w:gridCol w:w="1910"/>
        <w:gridCol w:w="1349"/>
        <w:gridCol w:w="2222"/>
      </w:tblGrid>
      <w:tr w:rsidR="002E311D">
        <w:trPr>
          <w:trHeight w:hRule="exact" w:val="1003"/>
          <w:jc w:val="center"/>
        </w:trPr>
        <w:tc>
          <w:tcPr>
            <w:tcW w:w="1142" w:type="dxa"/>
            <w:tcBorders>
              <w:top w:val="single" w:sz="4" w:space="0" w:color="auto"/>
              <w:left w:val="single" w:sz="4" w:space="0" w:color="auto"/>
            </w:tcBorders>
            <w:shd w:val="clear" w:color="auto" w:fill="auto"/>
          </w:tcPr>
          <w:p w:rsidR="002E311D" w:rsidRDefault="006001C1">
            <w:pPr>
              <w:pStyle w:val="a5"/>
              <w:spacing w:before="200" w:line="240" w:lineRule="auto"/>
              <w:ind w:firstLine="0"/>
              <w:rPr>
                <w:sz w:val="24"/>
                <w:szCs w:val="24"/>
              </w:rPr>
            </w:pPr>
            <w:r>
              <w:rPr>
                <w:rStyle w:val="a4"/>
                <w:sz w:val="24"/>
                <w:szCs w:val="24"/>
              </w:rPr>
              <w:lastRenderedPageBreak/>
              <w:t>6</w:t>
            </w:r>
          </w:p>
        </w:tc>
        <w:tc>
          <w:tcPr>
            <w:tcW w:w="4546" w:type="dxa"/>
            <w:tcBorders>
              <w:top w:val="single" w:sz="4" w:space="0" w:color="auto"/>
              <w:left w:val="single" w:sz="4" w:space="0" w:color="auto"/>
            </w:tcBorders>
            <w:shd w:val="clear" w:color="auto" w:fill="auto"/>
            <w:vAlign w:val="bottom"/>
          </w:tcPr>
          <w:p w:rsidR="002E311D" w:rsidRDefault="006001C1">
            <w:pPr>
              <w:pStyle w:val="a5"/>
              <w:spacing w:after="40" w:line="240" w:lineRule="auto"/>
              <w:ind w:firstLine="240"/>
              <w:rPr>
                <w:sz w:val="24"/>
                <w:szCs w:val="24"/>
              </w:rPr>
            </w:pPr>
            <w:r>
              <w:rPr>
                <w:rStyle w:val="a4"/>
                <w:sz w:val="24"/>
                <w:szCs w:val="24"/>
              </w:rPr>
              <w:t>Дыхательная гимнастика А.Н.</w:t>
            </w:r>
          </w:p>
          <w:p w:rsidR="002E311D" w:rsidRDefault="006001C1">
            <w:pPr>
              <w:pStyle w:val="a5"/>
              <w:spacing w:after="40" w:line="240" w:lineRule="auto"/>
              <w:ind w:firstLine="240"/>
              <w:rPr>
                <w:sz w:val="24"/>
                <w:szCs w:val="24"/>
              </w:rPr>
            </w:pPr>
            <w:r>
              <w:rPr>
                <w:rStyle w:val="a4"/>
                <w:sz w:val="24"/>
                <w:szCs w:val="24"/>
              </w:rPr>
              <w:t>Стрельниковой</w:t>
            </w:r>
          </w:p>
          <w:p w:rsidR="002E311D" w:rsidRDefault="006001C1">
            <w:pPr>
              <w:pStyle w:val="a5"/>
              <w:spacing w:after="40" w:line="240" w:lineRule="auto"/>
              <w:ind w:firstLine="240"/>
              <w:rPr>
                <w:sz w:val="24"/>
                <w:szCs w:val="24"/>
              </w:rPr>
            </w:pPr>
            <w:proofErr w:type="spellStart"/>
            <w:r>
              <w:rPr>
                <w:rStyle w:val="a4"/>
                <w:sz w:val="24"/>
                <w:szCs w:val="24"/>
              </w:rPr>
              <w:t>Синхрогимнастика</w:t>
            </w:r>
            <w:proofErr w:type="spellEnd"/>
            <w:r>
              <w:rPr>
                <w:rStyle w:val="a4"/>
                <w:sz w:val="24"/>
                <w:szCs w:val="24"/>
              </w:rPr>
              <w:t xml:space="preserve"> «Ключ»</w:t>
            </w:r>
          </w:p>
        </w:tc>
        <w:tc>
          <w:tcPr>
            <w:tcW w:w="1032" w:type="dxa"/>
            <w:tcBorders>
              <w:top w:val="single" w:sz="4" w:space="0" w:color="auto"/>
              <w:left w:val="single" w:sz="4" w:space="0" w:color="auto"/>
            </w:tcBorders>
            <w:shd w:val="clear" w:color="auto" w:fill="auto"/>
          </w:tcPr>
          <w:p w:rsidR="002E311D" w:rsidRDefault="006001C1">
            <w:pPr>
              <w:pStyle w:val="a5"/>
              <w:spacing w:before="260"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7</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Массаж как форма оздоровительной физической культуры Банные процедуры</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227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8</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Самостоятельная подготовка к выполнению нормативных требований комплекса ГТО Проектирование физической подготовки с направленностью на выполнение нормативных требований комплекса ГТО</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160"/>
              <w:rPr>
                <w:sz w:val="24"/>
                <w:szCs w:val="24"/>
              </w:rPr>
            </w:pPr>
            <w:r>
              <w:rPr>
                <w:rStyle w:val="a4"/>
                <w:sz w:val="24"/>
                <w:szCs w:val="24"/>
              </w:rPr>
              <w:t>9</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Упражнения для профилактики острых респираторных заболеваний</w:t>
            </w:r>
          </w:p>
          <w:p w:rsidR="002E311D" w:rsidRDefault="006001C1">
            <w:pPr>
              <w:pStyle w:val="a5"/>
              <w:spacing w:line="276" w:lineRule="auto"/>
              <w:ind w:left="240" w:firstLine="0"/>
              <w:rPr>
                <w:sz w:val="24"/>
                <w:szCs w:val="24"/>
              </w:rPr>
            </w:pPr>
            <w:r>
              <w:rPr>
                <w:rStyle w:val="a4"/>
                <w:sz w:val="24"/>
                <w:szCs w:val="24"/>
              </w:rPr>
              <w:t>Упражнения для снижения массы тела и для профилактики целлюлита</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5"/>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10</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Комплекс упражнений силовой гимнастики (шейпинг) Развитие силовых способностей посредством занятий силовой гимнастикой</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637"/>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11</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Комплекс упражнений на повышение подвижности суставов и эластичности мышц (</w:t>
            </w:r>
            <w:proofErr w:type="spellStart"/>
            <w:r>
              <w:rPr>
                <w:rStyle w:val="a4"/>
                <w:sz w:val="24"/>
                <w:szCs w:val="24"/>
              </w:rPr>
              <w:t>стретчинг</w:t>
            </w:r>
            <w:proofErr w:type="spellEnd"/>
            <w:r>
              <w:rPr>
                <w:rStyle w:val="a4"/>
                <w:sz w:val="24"/>
                <w:szCs w:val="24"/>
              </w:rPr>
              <w:t>)</w:t>
            </w:r>
          </w:p>
          <w:p w:rsidR="002E311D" w:rsidRDefault="006001C1">
            <w:pPr>
              <w:pStyle w:val="a5"/>
              <w:spacing w:line="276" w:lineRule="auto"/>
              <w:ind w:left="240" w:firstLine="0"/>
              <w:rPr>
                <w:sz w:val="24"/>
                <w:szCs w:val="24"/>
              </w:rPr>
            </w:pPr>
            <w:r>
              <w:rPr>
                <w:rStyle w:val="a4"/>
                <w:sz w:val="24"/>
                <w:szCs w:val="24"/>
              </w:rPr>
              <w:t>Развитие гибкости посредством занятий по программе «</w:t>
            </w:r>
            <w:proofErr w:type="spellStart"/>
            <w:r>
              <w:rPr>
                <w:rStyle w:val="a4"/>
                <w:sz w:val="24"/>
                <w:szCs w:val="24"/>
              </w:rPr>
              <w:t>Стретчинг</w:t>
            </w:r>
            <w:proofErr w:type="spellEnd"/>
            <w:r>
              <w:rPr>
                <w:rStyle w:val="a4"/>
                <w:sz w:val="24"/>
                <w:szCs w:val="24"/>
              </w:rPr>
              <w:t>»</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720"/>
          <w:jc w:val="center"/>
        </w:trPr>
        <w:tc>
          <w:tcPr>
            <w:tcW w:w="1142" w:type="dxa"/>
            <w:tcBorders>
              <w:top w:val="single" w:sz="4" w:space="0" w:color="auto"/>
              <w:left w:val="single" w:sz="4" w:space="0" w:color="auto"/>
              <w:bottom w:val="single" w:sz="4" w:space="0" w:color="auto"/>
            </w:tcBorders>
            <w:shd w:val="clear" w:color="auto" w:fill="auto"/>
          </w:tcPr>
          <w:p w:rsidR="002E311D" w:rsidRDefault="006001C1">
            <w:pPr>
              <w:pStyle w:val="a5"/>
              <w:spacing w:line="240" w:lineRule="auto"/>
              <w:ind w:firstLine="0"/>
              <w:rPr>
                <w:sz w:val="24"/>
                <w:szCs w:val="24"/>
              </w:rPr>
            </w:pPr>
            <w:r>
              <w:rPr>
                <w:rStyle w:val="a4"/>
                <w:sz w:val="24"/>
                <w:szCs w:val="24"/>
              </w:rPr>
              <w:t>12</w:t>
            </w:r>
          </w:p>
        </w:tc>
        <w:tc>
          <w:tcPr>
            <w:tcW w:w="4546"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Техническая подготовка в футболе Тактическая подготовка в футболе</w:t>
            </w:r>
          </w:p>
        </w:tc>
        <w:tc>
          <w:tcPr>
            <w:tcW w:w="1032" w:type="dxa"/>
            <w:tcBorders>
              <w:top w:val="single" w:sz="4" w:space="0" w:color="auto"/>
              <w:left w:val="single" w:sz="4" w:space="0" w:color="auto"/>
              <w:bottom w:val="single" w:sz="4" w:space="0" w:color="auto"/>
            </w:tcBorders>
            <w:shd w:val="clear" w:color="auto" w:fill="auto"/>
            <w:vAlign w:val="bottom"/>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546"/>
        <w:gridCol w:w="1032"/>
        <w:gridCol w:w="1843"/>
        <w:gridCol w:w="1910"/>
        <w:gridCol w:w="1349"/>
        <w:gridCol w:w="2222"/>
      </w:tblGrid>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lastRenderedPageBreak/>
              <w:t>13</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скоростных</w:t>
            </w:r>
            <w:proofErr w:type="gramStart"/>
            <w:r>
              <w:rPr>
                <w:rStyle w:val="a4"/>
                <w:sz w:val="24"/>
                <w:szCs w:val="24"/>
              </w:rPr>
              <w:t xml:space="preserve"> ,</w:t>
            </w:r>
            <w:proofErr w:type="gramEnd"/>
            <w:r>
              <w:rPr>
                <w:rStyle w:val="a4"/>
                <w:sz w:val="24"/>
                <w:szCs w:val="24"/>
              </w:rPr>
              <w:t xml:space="preserve"> координационных и силовых способностей средствами игры футбол</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14</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выносливости средствами игры футбол Совершенствование техники передачи мяча в процессе передвижения с разной скоростью</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954"/>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15</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Совершенствование техники остановки мяча разными способами Совершенствование технической и тактической подготовки в футболе в условиях учебной и игровой деятельности</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16</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proofErr w:type="gramStart"/>
            <w:r>
              <w:rPr>
                <w:rStyle w:val="a4"/>
                <w:sz w:val="24"/>
                <w:szCs w:val="24"/>
              </w:rPr>
              <w:t>Тренировочные игры по мини-футболу (на малом футбольном поле) Тренировочные игры по футболу (на большом поле</w:t>
            </w:r>
            <w:proofErr w:type="gramEnd"/>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17</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Техническая и тактическая подготовка в баскетболе</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18</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Развитие скоростных, координационных и силовых способностей средствами игры баскетбол</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19</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выносливости средствами игры баскетбол</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20</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Совершенствование техники перехвата мяча, на месте и при передвижении</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4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21</w:t>
            </w:r>
          </w:p>
        </w:tc>
        <w:tc>
          <w:tcPr>
            <w:tcW w:w="4546"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Совершенствование техники передачи и</w:t>
            </w:r>
          </w:p>
        </w:tc>
        <w:tc>
          <w:tcPr>
            <w:tcW w:w="103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546"/>
        <w:gridCol w:w="1032"/>
        <w:gridCol w:w="1843"/>
        <w:gridCol w:w="1910"/>
        <w:gridCol w:w="1349"/>
        <w:gridCol w:w="2222"/>
      </w:tblGrid>
      <w:tr w:rsidR="002E311D">
        <w:trPr>
          <w:trHeight w:hRule="exact" w:val="370"/>
          <w:jc w:val="center"/>
        </w:trPr>
        <w:tc>
          <w:tcPr>
            <w:tcW w:w="1142" w:type="dxa"/>
            <w:tcBorders>
              <w:top w:val="single" w:sz="4" w:space="0" w:color="auto"/>
              <w:left w:val="single" w:sz="4" w:space="0" w:color="auto"/>
            </w:tcBorders>
            <w:shd w:val="clear" w:color="auto" w:fill="auto"/>
          </w:tcPr>
          <w:p w:rsidR="002E311D" w:rsidRDefault="002E311D">
            <w:pPr>
              <w:rPr>
                <w:sz w:val="10"/>
                <w:szCs w:val="10"/>
              </w:rPr>
            </w:pPr>
          </w:p>
        </w:tc>
        <w:tc>
          <w:tcPr>
            <w:tcW w:w="4546" w:type="dxa"/>
            <w:tcBorders>
              <w:top w:val="single" w:sz="4" w:space="0" w:color="auto"/>
              <w:left w:val="single" w:sz="4" w:space="0" w:color="auto"/>
            </w:tcBorders>
            <w:shd w:val="clear" w:color="auto" w:fill="auto"/>
            <w:vAlign w:val="bottom"/>
          </w:tcPr>
          <w:p w:rsidR="002E311D" w:rsidRDefault="006001C1">
            <w:pPr>
              <w:pStyle w:val="a5"/>
              <w:spacing w:line="240" w:lineRule="auto"/>
              <w:ind w:firstLine="240"/>
              <w:rPr>
                <w:sz w:val="24"/>
                <w:szCs w:val="24"/>
              </w:rPr>
            </w:pPr>
            <w:r>
              <w:rPr>
                <w:rStyle w:val="a4"/>
                <w:sz w:val="24"/>
                <w:szCs w:val="24"/>
              </w:rPr>
              <w:t>броска мяча во время ведения</w:t>
            </w:r>
          </w:p>
        </w:tc>
        <w:tc>
          <w:tcPr>
            <w:tcW w:w="1032" w:type="dxa"/>
            <w:tcBorders>
              <w:top w:val="single" w:sz="4" w:space="0" w:color="auto"/>
              <w:left w:val="single" w:sz="4" w:space="0" w:color="auto"/>
            </w:tcBorders>
            <w:shd w:val="clear" w:color="auto" w:fill="auto"/>
          </w:tcPr>
          <w:p w:rsidR="002E311D" w:rsidRDefault="002E311D">
            <w:pPr>
              <w:rPr>
                <w:sz w:val="10"/>
                <w:szCs w:val="10"/>
              </w:rPr>
            </w:pP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22</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Совершенствование техники выполнения штрафного броска</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5"/>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23</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Совершенствование технической и тактической подготовки в баскетболе в условиях учебной и игровой деятельности</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24</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Тренировочные игры по баскетболу</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25</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Техническая подготовка в волейболе</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26</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Тактическая подготовка в волейболе</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27</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Общефизическая подготовка в волейболе</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28</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скоростных способностей средствами игры волейбол</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29</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силовых способностей средствами игры волейбол</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30</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Развитие координационных способностей средствами игры волейбол</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31</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выносливости средствами игры волейбол</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32</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Совершенствование техники нападающего удара в условиях моделируемых игровых ситуаций</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4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33</w:t>
            </w:r>
          </w:p>
        </w:tc>
        <w:tc>
          <w:tcPr>
            <w:tcW w:w="4546" w:type="dxa"/>
            <w:tcBorders>
              <w:top w:val="single" w:sz="4" w:space="0" w:color="auto"/>
              <w:left w:val="single" w:sz="4" w:space="0" w:color="auto"/>
              <w:bottom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Совершенствование техники приема мяча в условиях моделируемых игровых ситуаций</w:t>
            </w:r>
          </w:p>
        </w:tc>
        <w:tc>
          <w:tcPr>
            <w:tcW w:w="103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546"/>
        <w:gridCol w:w="1032"/>
        <w:gridCol w:w="1843"/>
        <w:gridCol w:w="1910"/>
        <w:gridCol w:w="1349"/>
        <w:gridCol w:w="2222"/>
      </w:tblGrid>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lastRenderedPageBreak/>
              <w:t>34</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Совершенствование техники подачи мяча в условиях учебной игровой деятельности</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35</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Совершенствование технической и тактической подготовки в волейболе в условиях учебной и игровой деятельности</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36</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Тренировочные игры по волейболу</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37</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Техника безопасности на занятиях атлетическими единоборствами</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38</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 xml:space="preserve">Техника </w:t>
            </w:r>
            <w:proofErr w:type="spellStart"/>
            <w:r>
              <w:rPr>
                <w:rStyle w:val="a4"/>
                <w:sz w:val="24"/>
                <w:szCs w:val="24"/>
              </w:rPr>
              <w:t>самостраховки</w:t>
            </w:r>
            <w:proofErr w:type="spellEnd"/>
            <w:r>
              <w:rPr>
                <w:rStyle w:val="a4"/>
                <w:sz w:val="24"/>
                <w:szCs w:val="24"/>
              </w:rPr>
              <w:t xml:space="preserve"> в атлетических единоборствах</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39</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Техника стоек в атлетических единоборствах</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40</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Техника захватов в атлетических единоборствах</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41</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Техника броска рывком за пятку в атлетических единоборствах</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42</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Техника задней подножки в атлетических единоборствах</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43</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Техника удержаний в атлетических единоборствах</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44</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Учебные схватки с использованием бросков и удержанием</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45</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Имитационные упражнения в защитных действиях от удара кулаком в голову</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4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46</w:t>
            </w:r>
          </w:p>
        </w:tc>
        <w:tc>
          <w:tcPr>
            <w:tcW w:w="4546"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left="240" w:firstLine="0"/>
              <w:rPr>
                <w:sz w:val="24"/>
                <w:szCs w:val="24"/>
              </w:rPr>
            </w:pPr>
            <w:r>
              <w:rPr>
                <w:rStyle w:val="a4"/>
                <w:sz w:val="24"/>
                <w:szCs w:val="24"/>
              </w:rPr>
              <w:t>Развитие силовых способностей</w:t>
            </w:r>
          </w:p>
        </w:tc>
        <w:tc>
          <w:tcPr>
            <w:tcW w:w="103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546"/>
        <w:gridCol w:w="1032"/>
        <w:gridCol w:w="1843"/>
        <w:gridCol w:w="1910"/>
        <w:gridCol w:w="1349"/>
        <w:gridCol w:w="2222"/>
      </w:tblGrid>
      <w:tr w:rsidR="002E311D">
        <w:trPr>
          <w:trHeight w:hRule="exact" w:val="370"/>
          <w:jc w:val="center"/>
        </w:trPr>
        <w:tc>
          <w:tcPr>
            <w:tcW w:w="1142" w:type="dxa"/>
            <w:tcBorders>
              <w:top w:val="single" w:sz="4" w:space="0" w:color="auto"/>
              <w:left w:val="single" w:sz="4" w:space="0" w:color="auto"/>
            </w:tcBorders>
            <w:shd w:val="clear" w:color="auto" w:fill="auto"/>
          </w:tcPr>
          <w:p w:rsidR="002E311D" w:rsidRDefault="002E311D">
            <w:pPr>
              <w:rPr>
                <w:sz w:val="10"/>
                <w:szCs w:val="10"/>
              </w:rPr>
            </w:pPr>
          </w:p>
        </w:tc>
        <w:tc>
          <w:tcPr>
            <w:tcW w:w="4546" w:type="dxa"/>
            <w:tcBorders>
              <w:top w:val="single" w:sz="4" w:space="0" w:color="auto"/>
              <w:left w:val="single" w:sz="4" w:space="0" w:color="auto"/>
            </w:tcBorders>
            <w:shd w:val="clear" w:color="auto" w:fill="auto"/>
            <w:vAlign w:val="bottom"/>
          </w:tcPr>
          <w:p w:rsidR="002E311D" w:rsidRDefault="006001C1">
            <w:pPr>
              <w:pStyle w:val="a5"/>
              <w:spacing w:line="240" w:lineRule="auto"/>
              <w:ind w:left="240" w:firstLine="0"/>
              <w:rPr>
                <w:sz w:val="24"/>
                <w:szCs w:val="24"/>
              </w:rPr>
            </w:pPr>
            <w:r>
              <w:rPr>
                <w:rStyle w:val="a4"/>
                <w:sz w:val="24"/>
                <w:szCs w:val="24"/>
              </w:rPr>
              <w:t>средствами атлетических единоборств</w:t>
            </w:r>
          </w:p>
        </w:tc>
        <w:tc>
          <w:tcPr>
            <w:tcW w:w="1032" w:type="dxa"/>
            <w:tcBorders>
              <w:top w:val="single" w:sz="4" w:space="0" w:color="auto"/>
              <w:left w:val="single" w:sz="4" w:space="0" w:color="auto"/>
            </w:tcBorders>
            <w:shd w:val="clear" w:color="auto" w:fill="auto"/>
          </w:tcPr>
          <w:p w:rsidR="002E311D" w:rsidRDefault="002E311D">
            <w:pPr>
              <w:rPr>
                <w:sz w:val="10"/>
                <w:szCs w:val="10"/>
              </w:rPr>
            </w:pP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47</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скоростных способностей средствами атлетических единоборств</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48</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Развитие координационных способностей средствами атлетических единоборств</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49</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Спортивная подготовка (СФП) по избранному виду спорта</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50</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Спортивная подготовка (СФП) по избранному виду спорта</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2"/>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51</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Спортивная подготовка (СФП) по избранному виду спорта</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52</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rPr>
                <w:sz w:val="24"/>
                <w:szCs w:val="24"/>
              </w:rPr>
            </w:pPr>
            <w:r>
              <w:rPr>
                <w:rStyle w:val="a4"/>
                <w:sz w:val="24"/>
                <w:szCs w:val="24"/>
              </w:rPr>
              <w:t>Участие в соревнованиях</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53</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rPr>
                <w:sz w:val="24"/>
                <w:szCs w:val="24"/>
              </w:rPr>
            </w:pPr>
            <w:r>
              <w:rPr>
                <w:rStyle w:val="a4"/>
                <w:sz w:val="24"/>
                <w:szCs w:val="24"/>
              </w:rPr>
              <w:t>Участие в соревнованиях</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65"/>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54</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40" w:lineRule="auto"/>
              <w:ind w:left="240" w:firstLine="0"/>
              <w:rPr>
                <w:sz w:val="24"/>
                <w:szCs w:val="24"/>
              </w:rPr>
            </w:pPr>
            <w:r>
              <w:rPr>
                <w:rStyle w:val="a4"/>
                <w:sz w:val="24"/>
                <w:szCs w:val="24"/>
              </w:rPr>
              <w:t>Судейство соревнований</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56</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Правила техники безопасности в ГТО. Первая помощь</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57</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Бег на 60 м или 100 м</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58</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Бег на 2000 м или 3000 м</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59</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Бег на лыжах 3 км или 5 км</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4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60</w:t>
            </w:r>
          </w:p>
        </w:tc>
        <w:tc>
          <w:tcPr>
            <w:tcW w:w="4546"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Правила и техника выполнения</w:t>
            </w:r>
          </w:p>
        </w:tc>
        <w:tc>
          <w:tcPr>
            <w:tcW w:w="103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546"/>
        <w:gridCol w:w="1032"/>
        <w:gridCol w:w="1843"/>
        <w:gridCol w:w="1910"/>
        <w:gridCol w:w="1349"/>
        <w:gridCol w:w="2222"/>
      </w:tblGrid>
      <w:tr w:rsidR="002E311D">
        <w:trPr>
          <w:trHeight w:hRule="exact" w:val="1637"/>
          <w:jc w:val="center"/>
        </w:trPr>
        <w:tc>
          <w:tcPr>
            <w:tcW w:w="1142" w:type="dxa"/>
            <w:tcBorders>
              <w:top w:val="single" w:sz="4" w:space="0" w:color="auto"/>
              <w:left w:val="single" w:sz="4" w:space="0" w:color="auto"/>
            </w:tcBorders>
            <w:shd w:val="clear" w:color="auto" w:fill="auto"/>
          </w:tcPr>
          <w:p w:rsidR="002E311D" w:rsidRDefault="002E311D">
            <w:pPr>
              <w:rPr>
                <w:sz w:val="10"/>
                <w:szCs w:val="10"/>
              </w:rPr>
            </w:pP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норматива комплекса ГТО: Подтягивание из виса на высокой перекладине. Рывок гири 16 кг. Сгибание и разгибание рук в упоре лежа на полу</w:t>
            </w:r>
          </w:p>
        </w:tc>
        <w:tc>
          <w:tcPr>
            <w:tcW w:w="1032" w:type="dxa"/>
            <w:tcBorders>
              <w:top w:val="single" w:sz="4" w:space="0" w:color="auto"/>
              <w:left w:val="single" w:sz="4" w:space="0" w:color="auto"/>
            </w:tcBorders>
            <w:shd w:val="clear" w:color="auto" w:fill="auto"/>
          </w:tcPr>
          <w:p w:rsidR="002E311D" w:rsidRDefault="002E311D">
            <w:pPr>
              <w:rPr>
                <w:sz w:val="10"/>
                <w:szCs w:val="10"/>
              </w:rPr>
            </w:pP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2275"/>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61</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60"/>
              <w:rPr>
                <w:sz w:val="24"/>
                <w:szCs w:val="24"/>
              </w:rPr>
            </w:pPr>
            <w:r>
              <w:rPr>
                <w:rStyle w:val="a4"/>
                <w:sz w:val="24"/>
                <w:szCs w:val="24"/>
              </w:rPr>
              <w:t xml:space="preserve">Правила и техника выполнения норматива комплекса ГТО: Подтягивание из виса лежа на низкой перекладине 90 см Правила и техника выполнения норматива комплекса ГТО: Наклон вперед из </w:t>
            </w:r>
            <w:proofErr w:type="gramStart"/>
            <w:r>
              <w:rPr>
                <w:rStyle w:val="a4"/>
                <w:sz w:val="24"/>
                <w:szCs w:val="24"/>
              </w:rPr>
              <w:t>положения</w:t>
            </w:r>
            <w:proofErr w:type="gramEnd"/>
            <w:r>
              <w:rPr>
                <w:rStyle w:val="a4"/>
                <w:sz w:val="24"/>
                <w:szCs w:val="24"/>
              </w:rPr>
              <w:t xml:space="preserve"> стоя на гимнастической скамье</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62</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Прыжок в длину с места толчком двумя ногами</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998"/>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63</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 xml:space="preserve">Правила и техника выполнения норматива комплекса ГТО: Поднимание туловища из </w:t>
            </w:r>
            <w:proofErr w:type="gramStart"/>
            <w:r>
              <w:rPr>
                <w:rStyle w:val="a4"/>
                <w:sz w:val="24"/>
                <w:szCs w:val="24"/>
              </w:rPr>
              <w:t>положения</w:t>
            </w:r>
            <w:proofErr w:type="gramEnd"/>
            <w:r>
              <w:rPr>
                <w:rStyle w:val="a4"/>
                <w:sz w:val="24"/>
                <w:szCs w:val="24"/>
              </w:rPr>
              <w:t xml:space="preserve"> лежа на спине</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8"/>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64</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 xml:space="preserve">Правила и техника выполнения норматива комплекса ГТО: Метание мяча весом 500 </w:t>
            </w:r>
            <w:proofErr w:type="gramStart"/>
            <w:r>
              <w:rPr>
                <w:rStyle w:val="a4"/>
                <w:sz w:val="24"/>
                <w:szCs w:val="24"/>
              </w:rPr>
              <w:t>г(</w:t>
            </w:r>
            <w:proofErr w:type="gramEnd"/>
            <w:r>
              <w:rPr>
                <w:rStyle w:val="a4"/>
                <w:sz w:val="24"/>
                <w:szCs w:val="24"/>
              </w:rPr>
              <w:t>д), 700 г(ю)</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998"/>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65</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Стрельба (пневматика или электронное оружие)</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003"/>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66</w:t>
            </w: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Правила и техника выполнения норматива комплекса ГТО: Челночный бег 3*10 м</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370"/>
          <w:jc w:val="center"/>
        </w:trPr>
        <w:tc>
          <w:tcPr>
            <w:tcW w:w="114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0"/>
              <w:jc w:val="both"/>
              <w:rPr>
                <w:sz w:val="24"/>
                <w:szCs w:val="24"/>
              </w:rPr>
            </w:pPr>
            <w:r>
              <w:rPr>
                <w:rStyle w:val="a4"/>
                <w:sz w:val="24"/>
                <w:szCs w:val="24"/>
              </w:rPr>
              <w:t>67</w:t>
            </w:r>
          </w:p>
        </w:tc>
        <w:tc>
          <w:tcPr>
            <w:tcW w:w="4546"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240"/>
              <w:rPr>
                <w:sz w:val="24"/>
                <w:szCs w:val="24"/>
              </w:rPr>
            </w:pPr>
            <w:r>
              <w:rPr>
                <w:rStyle w:val="a4"/>
                <w:sz w:val="24"/>
                <w:szCs w:val="24"/>
              </w:rPr>
              <w:t>Правила и техника выполнения</w:t>
            </w:r>
          </w:p>
        </w:tc>
        <w:tc>
          <w:tcPr>
            <w:tcW w:w="1032"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6001C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546"/>
        <w:gridCol w:w="1032"/>
        <w:gridCol w:w="1843"/>
        <w:gridCol w:w="1910"/>
        <w:gridCol w:w="1349"/>
        <w:gridCol w:w="2222"/>
      </w:tblGrid>
      <w:tr w:rsidR="002E311D">
        <w:trPr>
          <w:trHeight w:hRule="exact" w:val="686"/>
          <w:jc w:val="center"/>
        </w:trPr>
        <w:tc>
          <w:tcPr>
            <w:tcW w:w="1142" w:type="dxa"/>
            <w:tcBorders>
              <w:top w:val="single" w:sz="4" w:space="0" w:color="auto"/>
              <w:left w:val="single" w:sz="4" w:space="0" w:color="auto"/>
            </w:tcBorders>
            <w:shd w:val="clear" w:color="auto" w:fill="auto"/>
          </w:tcPr>
          <w:p w:rsidR="002E311D" w:rsidRDefault="002E311D">
            <w:pPr>
              <w:rPr>
                <w:sz w:val="10"/>
                <w:szCs w:val="10"/>
              </w:rPr>
            </w:pPr>
          </w:p>
        </w:tc>
        <w:tc>
          <w:tcPr>
            <w:tcW w:w="4546" w:type="dxa"/>
            <w:tcBorders>
              <w:top w:val="single" w:sz="4" w:space="0" w:color="auto"/>
              <w:left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норматива комплекса ГТО: Плавание 50 м</w:t>
            </w:r>
          </w:p>
        </w:tc>
        <w:tc>
          <w:tcPr>
            <w:tcW w:w="1032" w:type="dxa"/>
            <w:tcBorders>
              <w:top w:val="single" w:sz="4" w:space="0" w:color="auto"/>
              <w:left w:val="single" w:sz="4" w:space="0" w:color="auto"/>
            </w:tcBorders>
            <w:shd w:val="clear" w:color="auto" w:fill="auto"/>
          </w:tcPr>
          <w:p w:rsidR="002E311D" w:rsidRDefault="002E311D">
            <w:pPr>
              <w:rPr>
                <w:sz w:val="10"/>
                <w:szCs w:val="10"/>
              </w:rPr>
            </w:pP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1320"/>
          <w:jc w:val="center"/>
        </w:trPr>
        <w:tc>
          <w:tcPr>
            <w:tcW w:w="114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0"/>
              <w:rPr>
                <w:sz w:val="24"/>
                <w:szCs w:val="24"/>
              </w:rPr>
            </w:pPr>
            <w:r>
              <w:rPr>
                <w:rStyle w:val="a4"/>
                <w:sz w:val="24"/>
                <w:szCs w:val="24"/>
              </w:rPr>
              <w:t>68</w:t>
            </w:r>
          </w:p>
        </w:tc>
        <w:tc>
          <w:tcPr>
            <w:tcW w:w="4546" w:type="dxa"/>
            <w:tcBorders>
              <w:top w:val="single" w:sz="4" w:space="0" w:color="auto"/>
              <w:left w:val="single" w:sz="4" w:space="0" w:color="auto"/>
            </w:tcBorders>
            <w:shd w:val="clear" w:color="auto" w:fill="auto"/>
            <w:vAlign w:val="bottom"/>
          </w:tcPr>
          <w:p w:rsidR="002E311D" w:rsidRDefault="006001C1">
            <w:pPr>
              <w:pStyle w:val="a5"/>
              <w:spacing w:line="276" w:lineRule="auto"/>
              <w:ind w:left="240" w:firstLine="0"/>
              <w:rPr>
                <w:sz w:val="24"/>
                <w:szCs w:val="24"/>
              </w:rPr>
            </w:pPr>
            <w:r>
              <w:rPr>
                <w:rStyle w:val="a4"/>
                <w:sz w:val="24"/>
                <w:szCs w:val="24"/>
              </w:rPr>
              <w:t>Фестиваль «Мы готовы к ГТО!»</w:t>
            </w:r>
            <w:proofErr w:type="gramStart"/>
            <w:r>
              <w:rPr>
                <w:rStyle w:val="a4"/>
                <w:sz w:val="24"/>
                <w:szCs w:val="24"/>
              </w:rPr>
              <w:t>.</w:t>
            </w:r>
            <w:proofErr w:type="gramEnd"/>
            <w:r>
              <w:rPr>
                <w:rStyle w:val="a4"/>
                <w:sz w:val="24"/>
                <w:szCs w:val="24"/>
              </w:rPr>
              <w:t xml:space="preserve"> (</w:t>
            </w:r>
            <w:proofErr w:type="gramStart"/>
            <w:r>
              <w:rPr>
                <w:rStyle w:val="a4"/>
                <w:sz w:val="24"/>
                <w:szCs w:val="24"/>
              </w:rPr>
              <w:t>с</w:t>
            </w:r>
            <w:proofErr w:type="gramEnd"/>
            <w:r>
              <w:rPr>
                <w:rStyle w:val="a4"/>
                <w:sz w:val="24"/>
                <w:szCs w:val="24"/>
              </w:rPr>
              <w:t>дача норм ГТО с соблюдением правил и техники выполнения испытаний (тестов) 6-7 ступени</w:t>
            </w:r>
          </w:p>
        </w:tc>
        <w:tc>
          <w:tcPr>
            <w:tcW w:w="1032" w:type="dxa"/>
            <w:tcBorders>
              <w:top w:val="single" w:sz="4" w:space="0" w:color="auto"/>
              <w:left w:val="single" w:sz="4" w:space="0" w:color="auto"/>
            </w:tcBorders>
            <w:shd w:val="clear" w:color="auto" w:fill="auto"/>
            <w:vAlign w:val="center"/>
          </w:tcPr>
          <w:p w:rsidR="002E311D" w:rsidRDefault="006001C1">
            <w:pPr>
              <w:pStyle w:val="a5"/>
              <w:spacing w:line="240" w:lineRule="auto"/>
              <w:ind w:firstLine="540"/>
              <w:rPr>
                <w:sz w:val="24"/>
                <w:szCs w:val="24"/>
              </w:rPr>
            </w:pPr>
            <w:r>
              <w:rPr>
                <w:rStyle w:val="a4"/>
                <w:sz w:val="24"/>
                <w:szCs w:val="24"/>
              </w:rPr>
              <w:t>1</w:t>
            </w:r>
          </w:p>
        </w:tc>
        <w:tc>
          <w:tcPr>
            <w:tcW w:w="1843" w:type="dxa"/>
            <w:tcBorders>
              <w:top w:val="single" w:sz="4" w:space="0" w:color="auto"/>
              <w:left w:val="single" w:sz="4" w:space="0" w:color="auto"/>
            </w:tcBorders>
            <w:shd w:val="clear" w:color="auto" w:fill="auto"/>
          </w:tcPr>
          <w:p w:rsidR="002E311D" w:rsidRDefault="002E311D">
            <w:pPr>
              <w:rPr>
                <w:sz w:val="10"/>
                <w:szCs w:val="10"/>
              </w:rPr>
            </w:pPr>
          </w:p>
        </w:tc>
        <w:tc>
          <w:tcPr>
            <w:tcW w:w="1910" w:type="dxa"/>
            <w:tcBorders>
              <w:top w:val="single" w:sz="4" w:space="0" w:color="auto"/>
              <w:left w:val="single" w:sz="4" w:space="0" w:color="auto"/>
            </w:tcBorders>
            <w:shd w:val="clear" w:color="auto" w:fill="auto"/>
          </w:tcPr>
          <w:p w:rsidR="002E311D" w:rsidRDefault="002E311D">
            <w:pPr>
              <w:rPr>
                <w:sz w:val="10"/>
                <w:szCs w:val="10"/>
              </w:rPr>
            </w:pPr>
          </w:p>
        </w:tc>
        <w:tc>
          <w:tcPr>
            <w:tcW w:w="1349" w:type="dxa"/>
            <w:tcBorders>
              <w:top w:val="single" w:sz="4" w:space="0" w:color="auto"/>
              <w:left w:val="single" w:sz="4" w:space="0" w:color="auto"/>
            </w:tcBorders>
            <w:shd w:val="clear" w:color="auto" w:fill="auto"/>
          </w:tcPr>
          <w:p w:rsidR="002E311D" w:rsidRDefault="002E311D">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2E311D" w:rsidRDefault="002E311D">
            <w:pPr>
              <w:rPr>
                <w:sz w:val="10"/>
                <w:szCs w:val="10"/>
              </w:rPr>
            </w:pPr>
          </w:p>
        </w:tc>
      </w:tr>
      <w:tr w:rsidR="002E311D">
        <w:trPr>
          <w:trHeight w:hRule="exact" w:val="686"/>
          <w:jc w:val="center"/>
        </w:trPr>
        <w:tc>
          <w:tcPr>
            <w:tcW w:w="5688" w:type="dxa"/>
            <w:gridSpan w:val="2"/>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76" w:lineRule="auto"/>
              <w:ind w:left="240" w:firstLine="0"/>
              <w:rPr>
                <w:sz w:val="24"/>
                <w:szCs w:val="24"/>
              </w:rPr>
            </w:pPr>
            <w:r>
              <w:rPr>
                <w:rStyle w:val="a4"/>
                <w:sz w:val="24"/>
                <w:szCs w:val="24"/>
              </w:rPr>
              <w:t>ОБЩЕЕ КОЛИЧЕСТВО ЧАСОВ ПО ПРОГРАММЕ</w:t>
            </w:r>
          </w:p>
        </w:tc>
        <w:tc>
          <w:tcPr>
            <w:tcW w:w="1032" w:type="dxa"/>
            <w:tcBorders>
              <w:top w:val="single" w:sz="4" w:space="0" w:color="auto"/>
              <w:left w:val="single" w:sz="4" w:space="0" w:color="auto"/>
              <w:bottom w:val="single" w:sz="4" w:space="0" w:color="auto"/>
            </w:tcBorders>
            <w:shd w:val="clear" w:color="auto" w:fill="auto"/>
            <w:vAlign w:val="center"/>
          </w:tcPr>
          <w:p w:rsidR="002E311D" w:rsidRDefault="003D44C6">
            <w:pPr>
              <w:pStyle w:val="a5"/>
              <w:spacing w:line="240" w:lineRule="auto"/>
              <w:ind w:firstLine="420"/>
              <w:rPr>
                <w:sz w:val="24"/>
                <w:szCs w:val="24"/>
              </w:rPr>
            </w:pPr>
            <w:r>
              <w:rPr>
                <w:rStyle w:val="a4"/>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940"/>
              <w:rPr>
                <w:sz w:val="24"/>
                <w:szCs w:val="24"/>
              </w:rPr>
            </w:pPr>
            <w:r>
              <w:rPr>
                <w:rStyle w:val="a4"/>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2E311D" w:rsidRDefault="006001C1">
            <w:pPr>
              <w:pStyle w:val="a5"/>
              <w:spacing w:line="240" w:lineRule="auto"/>
              <w:ind w:firstLine="980"/>
              <w:rPr>
                <w:sz w:val="24"/>
                <w:szCs w:val="24"/>
              </w:rPr>
            </w:pPr>
            <w:r>
              <w:rPr>
                <w:rStyle w:val="a4"/>
                <w:sz w:val="24"/>
                <w:szCs w:val="24"/>
              </w:rPr>
              <w:t>0</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rsidR="002E311D" w:rsidRDefault="002E311D">
            <w:pPr>
              <w:rPr>
                <w:sz w:val="10"/>
                <w:szCs w:val="10"/>
              </w:rPr>
            </w:pPr>
          </w:p>
        </w:tc>
      </w:tr>
    </w:tbl>
    <w:p w:rsidR="002E311D" w:rsidRDefault="002E311D">
      <w:pPr>
        <w:sectPr w:rsidR="002E311D">
          <w:footerReference w:type="default" r:id="rId10"/>
          <w:pgSz w:w="16840" w:h="11900" w:orient="landscape"/>
          <w:pgMar w:top="917" w:right="1001" w:bottom="1273" w:left="1794" w:header="489" w:footer="3" w:gutter="0"/>
          <w:cols w:space="720"/>
          <w:noEndnote/>
          <w:docGrid w:linePitch="360"/>
        </w:sectPr>
      </w:pPr>
    </w:p>
    <w:p w:rsidR="002E311D" w:rsidRDefault="006001C1">
      <w:pPr>
        <w:pStyle w:val="20"/>
      </w:pPr>
      <w:r>
        <w:rPr>
          <w:rStyle w:val="2"/>
          <w:b/>
          <w:bCs/>
        </w:rPr>
        <w:lastRenderedPageBreak/>
        <w:t xml:space="preserve">УЧЕБНО-МЕТОДИЧЕСКОЕ ОБЕСПЕЧЕНИЕ </w:t>
      </w:r>
      <w:proofErr w:type="gramStart"/>
      <w:r>
        <w:rPr>
          <w:rStyle w:val="2"/>
          <w:b/>
          <w:bCs/>
        </w:rPr>
        <w:t>ОБРАЗОВАТЕЛЬНОГО</w:t>
      </w:r>
      <w:proofErr w:type="gramEnd"/>
    </w:p>
    <w:p w:rsidR="002E311D" w:rsidRDefault="006001C1">
      <w:pPr>
        <w:pStyle w:val="20"/>
      </w:pPr>
      <w:r>
        <w:rPr>
          <w:rStyle w:val="2"/>
          <w:b/>
          <w:bCs/>
        </w:rPr>
        <w:t>ПРОЦЕССА</w:t>
      </w:r>
    </w:p>
    <w:p w:rsidR="002E311D" w:rsidRDefault="006001C1">
      <w:pPr>
        <w:pStyle w:val="20"/>
      </w:pPr>
      <w:r>
        <w:rPr>
          <w:rStyle w:val="2"/>
          <w:b/>
          <w:bCs/>
        </w:rPr>
        <w:t>ОБЯЗАТЕЛЬНЫЕ УЧЕБНЫЕ МАТЕРИАЛЫ ДЛЯ УЧЕНИКА</w:t>
      </w:r>
    </w:p>
    <w:p w:rsidR="002E311D" w:rsidRDefault="006001C1">
      <w:pPr>
        <w:pStyle w:val="20"/>
        <w:sectPr w:rsidR="002E311D">
          <w:footerReference w:type="default" r:id="rId11"/>
          <w:pgSz w:w="11900" w:h="16840"/>
          <w:pgMar w:top="1357" w:right="2128" w:bottom="1419" w:left="1789" w:header="929" w:footer="3" w:gutter="0"/>
          <w:cols w:space="720"/>
          <w:noEndnote/>
          <w:docGrid w:linePitch="360"/>
        </w:sectPr>
      </w:pPr>
      <w:r>
        <w:rPr>
          <w:rStyle w:val="2"/>
        </w:rPr>
        <w:t>• Физическая культура, 10-11 классы/ Матвеев А.П., Акционерное общество «Издательство «Просвещение»</w:t>
      </w:r>
    </w:p>
    <w:p w:rsidR="002E311D" w:rsidRDefault="006001C1">
      <w:pPr>
        <w:pStyle w:val="50"/>
        <w:framePr w:w="269" w:h="288" w:wrap="none" w:hAnchor="page" w:x="10217" w:y="1"/>
      </w:pPr>
      <w:r>
        <w:rPr>
          <w:rStyle w:val="5"/>
        </w:rPr>
        <w:lastRenderedPageBreak/>
        <w:t>44</w:t>
      </w:r>
    </w:p>
    <w:p w:rsidR="002E311D" w:rsidRDefault="002E311D">
      <w:pPr>
        <w:spacing w:after="287" w:line="1" w:lineRule="exact"/>
      </w:pPr>
    </w:p>
    <w:p w:rsidR="002E311D" w:rsidRDefault="002E311D">
      <w:pPr>
        <w:spacing w:line="1" w:lineRule="exact"/>
      </w:pPr>
    </w:p>
    <w:sectPr w:rsidR="002E311D">
      <w:footerReference w:type="default" r:id="rId12"/>
      <w:pgSz w:w="11900" w:h="16840"/>
      <w:pgMar w:top="15577" w:right="1415" w:bottom="775" w:left="10216" w:header="15149" w:footer="34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B3" w:rsidRDefault="008276B3">
      <w:r>
        <w:separator/>
      </w:r>
    </w:p>
  </w:endnote>
  <w:endnote w:type="continuationSeparator" w:id="0">
    <w:p w:rsidR="008276B3" w:rsidRDefault="0082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96" w:rsidRDefault="00601D96">
    <w:pPr>
      <w:spacing w:line="1" w:lineRule="exact"/>
    </w:pPr>
    <w:r>
      <w:rPr>
        <w:noProof/>
        <w:lang w:eastAsia="ja-JP"/>
      </w:rPr>
      <mc:AlternateContent>
        <mc:Choice Requires="wps">
          <w:drawing>
            <wp:anchor distT="0" distB="0" distL="0" distR="0" simplePos="0" relativeHeight="62914690" behindDoc="1" locked="0" layoutInCell="1" allowOverlap="1">
              <wp:simplePos x="0" y="0"/>
              <wp:positionH relativeFrom="page">
                <wp:posOffset>6880860</wp:posOffset>
              </wp:positionH>
              <wp:positionV relativeFrom="page">
                <wp:posOffset>9796780</wp:posOffset>
              </wp:positionV>
              <wp:extent cx="12827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rsidR="00601D96" w:rsidRDefault="00601D96">
                          <w:pPr>
                            <w:pStyle w:val="22"/>
                            <w:rPr>
                              <w:sz w:val="22"/>
                              <w:szCs w:val="22"/>
                            </w:rPr>
                          </w:pPr>
                          <w:r>
                            <w:fldChar w:fldCharType="begin"/>
                          </w:r>
                          <w:r>
                            <w:instrText xml:space="preserve"> PAGE \* MERGEFORMAT </w:instrText>
                          </w:r>
                          <w:r>
                            <w:fldChar w:fldCharType="separate"/>
                          </w:r>
                          <w:r w:rsidR="00D94663" w:rsidRPr="00D94663">
                            <w:rPr>
                              <w:rStyle w:val="21"/>
                              <w:rFonts w:ascii="Calibri" w:eastAsia="Calibri" w:hAnsi="Calibri" w:cs="Calibri"/>
                              <w:noProof/>
                              <w:sz w:val="22"/>
                              <w:szCs w:val="22"/>
                            </w:rPr>
                            <w:t>23</w:t>
                          </w:r>
                          <w:r>
                            <w:rPr>
                              <w:rStyle w:val="21"/>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541.8pt;margin-top:771.4pt;width:10.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" filled="f" stroked="f">
              <v:textbox style="mso-fit-shape-to-text:t" inset="0,0,0,0">
                <w:txbxContent>
                  <w:p w:rsidR="00601D96" w:rsidRDefault="00601D96">
                    <w:pPr>
                      <w:pStyle w:val="22"/>
                      <w:rPr>
                        <w:sz w:val="22"/>
                        <w:szCs w:val="22"/>
                      </w:rPr>
                    </w:pPr>
                    <w:r>
                      <w:fldChar w:fldCharType="begin"/>
                    </w:r>
                    <w:r>
                      <w:instrText xml:space="preserve"> PAGE \* MERGEFORMAT </w:instrText>
                    </w:r>
                    <w:r>
                      <w:fldChar w:fldCharType="separate"/>
                    </w:r>
                    <w:r w:rsidR="00D94663" w:rsidRPr="00D94663">
                      <w:rPr>
                        <w:rStyle w:val="21"/>
                        <w:rFonts w:ascii="Calibri" w:eastAsia="Calibri" w:hAnsi="Calibri" w:cs="Calibri"/>
                        <w:noProof/>
                        <w:sz w:val="22"/>
                        <w:szCs w:val="22"/>
                      </w:rPr>
                      <w:t>23</w:t>
                    </w:r>
                    <w:r>
                      <w:rPr>
                        <w:rStyle w:val="21"/>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96" w:rsidRDefault="00601D96">
    <w:pPr>
      <w:spacing w:line="1" w:lineRule="exact"/>
    </w:pPr>
    <w:r>
      <w:rPr>
        <w:noProof/>
        <w:lang w:eastAsia="ja-JP"/>
      </w:rPr>
      <mc:AlternateContent>
        <mc:Choice Requires="wps">
          <w:drawing>
            <wp:anchor distT="0" distB="0" distL="0" distR="0" simplePos="0" relativeHeight="62914692" behindDoc="1" locked="0" layoutInCell="1" allowOverlap="1">
              <wp:simplePos x="0" y="0"/>
              <wp:positionH relativeFrom="page">
                <wp:posOffset>9954260</wp:posOffset>
              </wp:positionH>
              <wp:positionV relativeFrom="page">
                <wp:posOffset>6811010</wp:posOffset>
              </wp:positionV>
              <wp:extent cx="130810" cy="88265"/>
              <wp:effectExtent l="0" t="0" r="0" b="0"/>
              <wp:wrapNone/>
              <wp:docPr id="11" name="Shape 11"/>
              <wp:cNvGraphicFramePr/>
              <a:graphic xmlns:a="http://schemas.openxmlformats.org/drawingml/2006/main">
                <a:graphicData uri="http://schemas.microsoft.com/office/word/2010/wordprocessingShape">
                  <wps:wsp>
                    <wps:cNvSpPr txBox="1"/>
                    <wps:spPr>
                      <a:xfrm>
                        <a:off x="0" y="0"/>
                        <a:ext cx="130810" cy="88265"/>
                      </a:xfrm>
                      <a:prstGeom prst="rect">
                        <a:avLst/>
                      </a:prstGeom>
                      <a:noFill/>
                    </wps:spPr>
                    <wps:txbx>
                      <w:txbxContent>
                        <w:p w:rsidR="00601D96" w:rsidRDefault="00601D96">
                          <w:pPr>
                            <w:pStyle w:val="22"/>
                            <w:rPr>
                              <w:sz w:val="22"/>
                              <w:szCs w:val="22"/>
                            </w:rPr>
                          </w:pPr>
                          <w:r>
                            <w:fldChar w:fldCharType="begin"/>
                          </w:r>
                          <w:r>
                            <w:instrText xml:space="preserve"> PAGE \* MERGEFORMAT </w:instrText>
                          </w:r>
                          <w:r>
                            <w:fldChar w:fldCharType="separate"/>
                          </w:r>
                          <w:r w:rsidR="00D94663" w:rsidRPr="00D94663">
                            <w:rPr>
                              <w:rStyle w:val="21"/>
                              <w:rFonts w:ascii="Calibri" w:eastAsia="Calibri" w:hAnsi="Calibri" w:cs="Calibri"/>
                              <w:noProof/>
                              <w:sz w:val="22"/>
                              <w:szCs w:val="22"/>
                            </w:rPr>
                            <w:t>24</w:t>
                          </w:r>
                          <w:r>
                            <w:rPr>
                              <w:rStyle w:val="21"/>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783.8pt;margin-top:536.3pt;width:10.3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" filled="f" stroked="f">
              <v:textbox style="mso-fit-shape-to-text:t" inset="0,0,0,0">
                <w:txbxContent>
                  <w:p w:rsidR="00601D96" w:rsidRDefault="00601D96">
                    <w:pPr>
                      <w:pStyle w:val="22"/>
                      <w:rPr>
                        <w:sz w:val="22"/>
                        <w:szCs w:val="22"/>
                      </w:rPr>
                    </w:pPr>
                    <w:r>
                      <w:fldChar w:fldCharType="begin"/>
                    </w:r>
                    <w:r>
                      <w:instrText xml:space="preserve"> PAGE \* MERGEFORMAT </w:instrText>
                    </w:r>
                    <w:r>
                      <w:fldChar w:fldCharType="separate"/>
                    </w:r>
                    <w:r w:rsidR="00D94663" w:rsidRPr="00D94663">
                      <w:rPr>
                        <w:rStyle w:val="21"/>
                        <w:rFonts w:ascii="Calibri" w:eastAsia="Calibri" w:hAnsi="Calibri" w:cs="Calibri"/>
                        <w:noProof/>
                        <w:sz w:val="22"/>
                        <w:szCs w:val="22"/>
                      </w:rPr>
                      <w:t>24</w:t>
                    </w:r>
                    <w:r>
                      <w:rPr>
                        <w:rStyle w:val="21"/>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96" w:rsidRDefault="00601D96">
    <w:pPr>
      <w:spacing w:line="1" w:lineRule="exact"/>
    </w:pPr>
    <w:r>
      <w:rPr>
        <w:noProof/>
        <w:lang w:eastAsia="ja-JP"/>
      </w:rPr>
      <mc:AlternateContent>
        <mc:Choice Requires="wps">
          <w:drawing>
            <wp:anchor distT="0" distB="0" distL="0" distR="0" simplePos="0" relativeHeight="62914694" behindDoc="1" locked="0" layoutInCell="1" allowOverlap="1">
              <wp:simplePos x="0" y="0"/>
              <wp:positionH relativeFrom="page">
                <wp:posOffset>6881495</wp:posOffset>
              </wp:positionH>
              <wp:positionV relativeFrom="page">
                <wp:posOffset>9792335</wp:posOffset>
              </wp:positionV>
              <wp:extent cx="13081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130810" cy="91440"/>
                      </a:xfrm>
                      <a:prstGeom prst="rect">
                        <a:avLst/>
                      </a:prstGeom>
                      <a:noFill/>
                    </wps:spPr>
                    <wps:txbx>
                      <w:txbxContent>
                        <w:p w:rsidR="00601D96" w:rsidRDefault="00601D96">
                          <w:pPr>
                            <w:pStyle w:val="a7"/>
                          </w:pPr>
                          <w:r>
                            <w:fldChar w:fldCharType="begin"/>
                          </w:r>
                          <w:r>
                            <w:instrText xml:space="preserve"> PAGE \* MERGEFORMAT </w:instrText>
                          </w:r>
                          <w:r>
                            <w:fldChar w:fldCharType="separate"/>
                          </w:r>
                          <w:r w:rsidR="00D94663" w:rsidRPr="00D94663">
                            <w:rPr>
                              <w:rStyle w:val="a6"/>
                              <w:noProof/>
                            </w:rPr>
                            <w:t>43</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8" type="#_x0000_t202" style="position:absolute;margin-left:541.85pt;margin-top:771.05pt;width:10.3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" filled="f" stroked="f">
              <v:textbox style="mso-fit-shape-to-text:t" inset="0,0,0,0">
                <w:txbxContent>
                  <w:p w:rsidR="00601D96" w:rsidRDefault="00601D96">
                    <w:pPr>
                      <w:pStyle w:val="a7"/>
                    </w:pPr>
                    <w:r>
                      <w:fldChar w:fldCharType="begin"/>
                    </w:r>
                    <w:r>
                      <w:instrText xml:space="preserve"> PAGE \* MERGEFORMAT </w:instrText>
                    </w:r>
                    <w:r>
                      <w:fldChar w:fldCharType="separate"/>
                    </w:r>
                    <w:r w:rsidR="00D94663" w:rsidRPr="00D94663">
                      <w:rPr>
                        <w:rStyle w:val="a6"/>
                        <w:noProof/>
                      </w:rPr>
                      <w:t>43</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96" w:rsidRDefault="00601D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B3" w:rsidRDefault="008276B3"/>
  </w:footnote>
  <w:footnote w:type="continuationSeparator" w:id="0">
    <w:p w:rsidR="008276B3" w:rsidRDefault="008276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488F"/>
    <w:multiLevelType w:val="multilevel"/>
    <w:tmpl w:val="A566E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554FF0"/>
    <w:multiLevelType w:val="multilevel"/>
    <w:tmpl w:val="EF9E44D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E311D"/>
    <w:rsid w:val="002E311D"/>
    <w:rsid w:val="003D44C6"/>
    <w:rsid w:val="004607FE"/>
    <w:rsid w:val="006001C1"/>
    <w:rsid w:val="00601D96"/>
    <w:rsid w:val="008276B3"/>
    <w:rsid w:val="008E0EF6"/>
    <w:rsid w:val="009C5DEC"/>
    <w:rsid w:val="009E1376"/>
    <w:rsid w:val="00A80D06"/>
    <w:rsid w:val="00BD4131"/>
    <w:rsid w:val="00D946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Calibri" w:eastAsia="Calibri" w:hAnsi="Calibri" w:cs="Calibri"/>
      <w:b w:val="0"/>
      <w:bCs w:val="0"/>
      <w:i w:val="0"/>
      <w:iCs w:val="0"/>
      <w:smallCaps w:val="0"/>
      <w:strike w:val="0"/>
      <w:sz w:val="22"/>
      <w:szCs w:val="22"/>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1">
    <w:name w:val="Основной текст1"/>
    <w:basedOn w:val="a"/>
    <w:link w:val="a3"/>
    <w:pPr>
      <w:spacing w:line="264"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line="264" w:lineRule="auto"/>
      <w:ind w:firstLine="620"/>
      <w:outlineLvl w:val="0"/>
    </w:pPr>
    <w:rPr>
      <w:rFonts w:ascii="Times New Roman" w:eastAsia="Times New Roman" w:hAnsi="Times New Roman" w:cs="Times New Roman"/>
      <w:b/>
      <w:bCs/>
      <w:sz w:val="28"/>
      <w:szCs w:val="28"/>
    </w:rPr>
  </w:style>
  <w:style w:type="paragraph" w:customStyle="1" w:styleId="a5">
    <w:name w:val="Другое"/>
    <w:basedOn w:val="a"/>
    <w:link w:val="a4"/>
    <w:pPr>
      <w:spacing w:line="264" w:lineRule="auto"/>
      <w:ind w:firstLine="400"/>
    </w:pPr>
    <w:rPr>
      <w:rFonts w:ascii="Times New Roman" w:eastAsia="Times New Roman" w:hAnsi="Times New Roman" w:cs="Times New Roman"/>
      <w:sz w:val="28"/>
      <w:szCs w:val="28"/>
    </w:rPr>
  </w:style>
  <w:style w:type="paragraph" w:customStyle="1" w:styleId="a7">
    <w:name w:val="Колонтитул"/>
    <w:basedOn w:val="a"/>
    <w:link w:val="a6"/>
    <w:rPr>
      <w:rFonts w:ascii="Calibri" w:eastAsia="Calibri" w:hAnsi="Calibri" w:cs="Calibri"/>
      <w:sz w:val="22"/>
      <w:szCs w:val="22"/>
    </w:rPr>
  </w:style>
  <w:style w:type="paragraph" w:customStyle="1" w:styleId="50">
    <w:name w:val="Основной текст (5)"/>
    <w:basedOn w:val="a"/>
    <w:link w:val="5"/>
    <w:pPr>
      <w:jc w:val="right"/>
    </w:pPr>
    <w:rPr>
      <w:rFonts w:ascii="Calibri" w:eastAsia="Calibri" w:hAnsi="Calibri" w:cs="Calibri"/>
      <w:sz w:val="22"/>
      <w:szCs w:val="22"/>
    </w:rPr>
  </w:style>
  <w:style w:type="paragraph" w:styleId="a8">
    <w:name w:val="Balloon Text"/>
    <w:basedOn w:val="a"/>
    <w:link w:val="a9"/>
    <w:uiPriority w:val="99"/>
    <w:semiHidden/>
    <w:unhideWhenUsed/>
    <w:rsid w:val="003D44C6"/>
    <w:rPr>
      <w:rFonts w:ascii="Tahoma" w:hAnsi="Tahoma" w:cs="Tahoma"/>
      <w:sz w:val="16"/>
      <w:szCs w:val="16"/>
    </w:rPr>
  </w:style>
  <w:style w:type="character" w:customStyle="1" w:styleId="a9">
    <w:name w:val="Текст выноски Знак"/>
    <w:basedOn w:val="a0"/>
    <w:link w:val="a8"/>
    <w:uiPriority w:val="99"/>
    <w:semiHidden/>
    <w:rsid w:val="003D44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Calibri" w:eastAsia="Calibri" w:hAnsi="Calibri" w:cs="Calibri"/>
      <w:b w:val="0"/>
      <w:bCs w:val="0"/>
      <w:i w:val="0"/>
      <w:iCs w:val="0"/>
      <w:smallCaps w:val="0"/>
      <w:strike w:val="0"/>
      <w:sz w:val="22"/>
      <w:szCs w:val="22"/>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1">
    <w:name w:val="Основной текст1"/>
    <w:basedOn w:val="a"/>
    <w:link w:val="a3"/>
    <w:pPr>
      <w:spacing w:line="264"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line="264" w:lineRule="auto"/>
      <w:ind w:firstLine="620"/>
      <w:outlineLvl w:val="0"/>
    </w:pPr>
    <w:rPr>
      <w:rFonts w:ascii="Times New Roman" w:eastAsia="Times New Roman" w:hAnsi="Times New Roman" w:cs="Times New Roman"/>
      <w:b/>
      <w:bCs/>
      <w:sz w:val="28"/>
      <w:szCs w:val="28"/>
    </w:rPr>
  </w:style>
  <w:style w:type="paragraph" w:customStyle="1" w:styleId="a5">
    <w:name w:val="Другое"/>
    <w:basedOn w:val="a"/>
    <w:link w:val="a4"/>
    <w:pPr>
      <w:spacing w:line="264" w:lineRule="auto"/>
      <w:ind w:firstLine="400"/>
    </w:pPr>
    <w:rPr>
      <w:rFonts w:ascii="Times New Roman" w:eastAsia="Times New Roman" w:hAnsi="Times New Roman" w:cs="Times New Roman"/>
      <w:sz w:val="28"/>
      <w:szCs w:val="28"/>
    </w:rPr>
  </w:style>
  <w:style w:type="paragraph" w:customStyle="1" w:styleId="a7">
    <w:name w:val="Колонтитул"/>
    <w:basedOn w:val="a"/>
    <w:link w:val="a6"/>
    <w:rPr>
      <w:rFonts w:ascii="Calibri" w:eastAsia="Calibri" w:hAnsi="Calibri" w:cs="Calibri"/>
      <w:sz w:val="22"/>
      <w:szCs w:val="22"/>
    </w:rPr>
  </w:style>
  <w:style w:type="paragraph" w:customStyle="1" w:styleId="50">
    <w:name w:val="Основной текст (5)"/>
    <w:basedOn w:val="a"/>
    <w:link w:val="5"/>
    <w:pPr>
      <w:jc w:val="right"/>
    </w:pPr>
    <w:rPr>
      <w:rFonts w:ascii="Calibri" w:eastAsia="Calibri" w:hAnsi="Calibri" w:cs="Calibri"/>
      <w:sz w:val="22"/>
      <w:szCs w:val="22"/>
    </w:rPr>
  </w:style>
  <w:style w:type="paragraph" w:styleId="a8">
    <w:name w:val="Balloon Text"/>
    <w:basedOn w:val="a"/>
    <w:link w:val="a9"/>
    <w:uiPriority w:val="99"/>
    <w:semiHidden/>
    <w:unhideWhenUsed/>
    <w:rsid w:val="003D44C6"/>
    <w:rPr>
      <w:rFonts w:ascii="Tahoma" w:hAnsi="Tahoma" w:cs="Tahoma"/>
      <w:sz w:val="16"/>
      <w:szCs w:val="16"/>
    </w:rPr>
  </w:style>
  <w:style w:type="character" w:customStyle="1" w:styleId="a9">
    <w:name w:val="Текст выноски Знак"/>
    <w:basedOn w:val="a0"/>
    <w:link w:val="a8"/>
    <w:uiPriority w:val="99"/>
    <w:semiHidden/>
    <w:rsid w:val="003D44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44</Pages>
  <Words>9217</Words>
  <Characters>52541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Zam3</dc:creator>
  <cp:keywords/>
  <cp:lastModifiedBy>Антонина</cp:lastModifiedBy>
  <cp:revision>6</cp:revision>
  <dcterms:created xsi:type="dcterms:W3CDTF">2023-11-23T23:09:00Z</dcterms:created>
  <dcterms:modified xsi:type="dcterms:W3CDTF">2023-11-25T07:53:00Z</dcterms:modified>
</cp:coreProperties>
</file>