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45D" w:rsidRDefault="002C3372" w:rsidP="002C3372">
      <w:pPr>
        <w:jc w:val="both"/>
        <w:textAlignment w:val="baseline"/>
        <w:rPr>
          <w:rStyle w:val="FontStyle34"/>
          <w:sz w:val="28"/>
          <w:szCs w:val="28"/>
          <w:lang w:eastAsia="ru-RU"/>
        </w:rPr>
      </w:pPr>
      <w:r w:rsidRPr="002C3372">
        <w:rPr>
          <w:color w:val="000000"/>
          <w:sz w:val="28"/>
          <w:szCs w:val="28"/>
          <w:bdr w:val="none" w:sz="0" w:space="0" w:color="auto" w:frame="1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24.5pt" o:ole="">
            <v:imagedata r:id="rId6" o:title=""/>
          </v:shape>
          <o:OLEObject Type="Embed" ProgID="AcroExch.Document.11" ShapeID="_x0000_i1025" DrawAspect="Content" ObjectID="_1727764729" r:id="rId7"/>
        </w:object>
      </w:r>
      <w:bookmarkStart w:id="0" w:name="_GoBack"/>
      <w:bookmarkEnd w:id="0"/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1349B6">
        <w:rPr>
          <w:rStyle w:val="FontStyle34"/>
          <w:sz w:val="28"/>
          <w:szCs w:val="28"/>
          <w:lang w:eastAsia="ru-RU"/>
        </w:rPr>
        <w:t>3. Порядок работы Комиссии</w:t>
      </w:r>
      <w:r w:rsidRPr="00484416">
        <w:rPr>
          <w:rStyle w:val="FontStyle33"/>
          <w:sz w:val="28"/>
          <w:szCs w:val="28"/>
          <w:lang w:eastAsia="ru-RU"/>
        </w:rPr>
        <w:t xml:space="preserve">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3.1. Основанием для проведения заседания Комиссии является полученная от правоохранительных, судебных или иных государственных органов, от организаций, должностных лиц или граждан информация о наличии у работников Учреждения личной заинтересованности, которая приводит или может привести к конфликту интересов.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3.2. Данная информация должна быть представлена в письменной форме и содержать следующие сведения: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а) фамилию, имя, отчество работников Учреждения и занимаемая им должность;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б) описание признаков личной заинтересованности, которая приводит или может привести к конфликту интересов;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в) данные об источнике информации.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3.3. В комиссию могут быть представлены материалы, подтверждающие наличие у работника Учреждения личной заинтересованности, которая приводит или может привести к конфликту интересов.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3.4.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3.5. Председатель Комиссии в трехдневный срок со дня поступления информации о наличии у работника Учреждения личной заинтересованности выносит решение о проведении проверки этой информации.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Проверка информации и материалов осуществляется в срок до одного месяца со дня принятия решения о ее проведении. Срок проверки может быть продлен до двух месяцев по решению председателя Комиссии.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Секретарь Комиссии решает организационные вопросы, связанные с подготовкой заседания Комиссии, а также извещает членов Комиссии о дате, времени и месте заседания, о вопросах, включенных в повестку дня.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3.6. Дата, время и место заседания Комиссии устанавливаются ее председателем после сбора материалов, подтверждающих либо опровергающих информацию о наличии у руководителя Учреждения личной заинтересованности.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3.7. Заседание Комиссии считается правомочным, если на нем присутствует не менее половины членов Комиссии.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3.8. 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 вопросов.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3.9. На заседании Комиссии заслушиваются пояснения работников Учреждения, рассматриваются материалы, относящиеся к вопросам, включенным в повестку дня заседания. Комиссия вправе пригласить на свое заседание иных лиц и заслушать их устные или рассмотреть письменные пояснения.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lastRenderedPageBreak/>
        <w:t xml:space="preserve">3.10. Члены Комиссии и лица, участвовавшие в ее заседании, не вправе разглашать сведения, ставшие им известными в ходе работы Комиссии. </w:t>
      </w:r>
    </w:p>
    <w:p w:rsidR="009C545D" w:rsidRDefault="009C545D" w:rsidP="00484416">
      <w:pPr>
        <w:pStyle w:val="Style8"/>
        <w:widowControl/>
        <w:ind w:firstLine="709"/>
        <w:jc w:val="both"/>
        <w:rPr>
          <w:rStyle w:val="FontStyle34"/>
          <w:sz w:val="28"/>
          <w:szCs w:val="28"/>
          <w:lang w:eastAsia="ru-RU"/>
        </w:rPr>
      </w:pP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1349B6">
        <w:rPr>
          <w:rStyle w:val="FontStyle34"/>
          <w:sz w:val="28"/>
          <w:szCs w:val="28"/>
          <w:lang w:eastAsia="ru-RU"/>
        </w:rPr>
        <w:t>4. Решение Комиссии</w:t>
      </w:r>
      <w:r w:rsidRPr="00484416">
        <w:rPr>
          <w:rStyle w:val="FontStyle33"/>
          <w:sz w:val="28"/>
          <w:szCs w:val="28"/>
          <w:lang w:eastAsia="ru-RU"/>
        </w:rPr>
        <w:t xml:space="preserve">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4.1. По итогам рассмотрения информации, являющейся основанием для заседания, Комиссия может принять одно из следующих решений: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- установить, что в рассмотренном случае не содержится признаков личной заинтересованности работника, которая приводит или может привести к конфликту интересов;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- установить факт наличия личной заинтересованности работника Учреждения, которая приводит или может привести к конфликту интересов.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4.2. Решения Комиссии принимаются простым большинством голосов присутствующих на заседании членов Комиссии. При равенстве числа голосов голос председателя Комиссии является решающим.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4.3. Решения комиссии оформляются протоколами, которые подписывают члены комиссии, принявшие участие в ее заседании. В решении Комиссии указываются: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а) фамилия, имя, отчество, должность работника Учреждения, в отношении которого рассматривался вопрос о наличии личной заинтересованности, которая приводит или может привести к конфликту интересов;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б) источник информации, ставшей основанием для проведения заседания Комиссии;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в) дата поступления информации в Комиссию и дата ее рассмотрения на заседании Комиссии, существо информации;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г) фамилии, имена, отчества членов Комиссии и других лиц, присутствующих на заседании;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д) существо решения и его обоснование; е) результаты голосования.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4.4. Член Комиссии, несогласный с решением Комиссии, вправе в письменном виде изложить свое мнение, которое подлежит обязательному приобщению к протоколу заседания Комиссии.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4.5. Копии решения Комиссии в течение 10 дней со дня его принятия направляются работнику Учреждения, а также по решению Комиссии - иным заинтересованным лицам.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4.6. Решение Комиссии может быть обжаловано работником Учреждения в 10-дневный срок со дня вручения ему копии решения Комиссии в порядке, предусмотренном законодательством Российской Федерации. </w:t>
      </w:r>
    </w:p>
    <w:p w:rsidR="001349B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 xml:space="preserve">4.7. </w:t>
      </w:r>
      <w:proofErr w:type="gramStart"/>
      <w:r w:rsidRPr="00484416">
        <w:rPr>
          <w:rStyle w:val="FontStyle33"/>
          <w:sz w:val="28"/>
          <w:szCs w:val="28"/>
          <w:lang w:eastAsia="ru-RU"/>
        </w:rPr>
        <w:t xml:space="preserve">В случае установления Комиссией факта совершения работником Учреждения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 органы. </w:t>
      </w:r>
      <w:proofErr w:type="gramEnd"/>
    </w:p>
    <w:p w:rsidR="00955A38" w:rsidRPr="00484416" w:rsidRDefault="00484416" w:rsidP="00484416">
      <w:pPr>
        <w:pStyle w:val="Style8"/>
        <w:widowControl/>
        <w:ind w:firstLine="709"/>
        <w:jc w:val="both"/>
        <w:rPr>
          <w:rStyle w:val="FontStyle33"/>
          <w:sz w:val="28"/>
          <w:szCs w:val="28"/>
          <w:lang w:eastAsia="ru-RU"/>
        </w:rPr>
      </w:pPr>
      <w:r w:rsidRPr="00484416">
        <w:rPr>
          <w:rStyle w:val="FontStyle33"/>
          <w:sz w:val="28"/>
          <w:szCs w:val="28"/>
          <w:lang w:eastAsia="ru-RU"/>
        </w:rPr>
        <w:t>4.8. Решение Комиссии, принятое в отношении работника Учреждения, хранится в его личном деле.</w:t>
      </w:r>
    </w:p>
    <w:sectPr w:rsidR="00955A38" w:rsidRPr="00484416" w:rsidSect="009C545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16"/>
    <w:rsid w:val="00134508"/>
    <w:rsid w:val="001349B6"/>
    <w:rsid w:val="002C3372"/>
    <w:rsid w:val="00484416"/>
    <w:rsid w:val="00955A38"/>
    <w:rsid w:val="009C545D"/>
    <w:rsid w:val="00B4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484416"/>
  </w:style>
  <w:style w:type="character" w:customStyle="1" w:styleId="FontStyle32">
    <w:name w:val="Font Style32"/>
    <w:basedOn w:val="a0"/>
    <w:uiPriority w:val="99"/>
    <w:rsid w:val="00484416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34">
    <w:name w:val="Font Style34"/>
    <w:basedOn w:val="a0"/>
    <w:uiPriority w:val="99"/>
    <w:rsid w:val="00484416"/>
    <w:rPr>
      <w:rFonts w:ascii="Times New Roman" w:hAnsi="Times New Roman" w:cs="Times New Roman"/>
      <w:b/>
      <w:bCs/>
      <w:color w:val="000000"/>
      <w:sz w:val="26"/>
      <w:szCs w:val="26"/>
    </w:rPr>
  </w:style>
  <w:style w:type="character" w:styleId="a3">
    <w:name w:val="Strong"/>
    <w:basedOn w:val="a0"/>
    <w:uiPriority w:val="99"/>
    <w:qFormat/>
    <w:rsid w:val="00484416"/>
    <w:rPr>
      <w:rFonts w:cs="Times New Roman"/>
      <w:b/>
      <w:bCs/>
    </w:rPr>
  </w:style>
  <w:style w:type="paragraph" w:customStyle="1" w:styleId="Style8">
    <w:name w:val="Style8"/>
    <w:basedOn w:val="a"/>
    <w:uiPriority w:val="99"/>
    <w:rsid w:val="00484416"/>
  </w:style>
  <w:style w:type="character" w:customStyle="1" w:styleId="FontStyle33">
    <w:name w:val="Font Style33"/>
    <w:basedOn w:val="a0"/>
    <w:uiPriority w:val="99"/>
    <w:rsid w:val="00484416"/>
    <w:rPr>
      <w:rFonts w:ascii="Times New Roman" w:hAnsi="Times New Roman" w:cs="Times New Roman"/>
      <w:color w:val="00000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345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508"/>
    <w:rPr>
      <w:rFonts w:ascii="Tahoma" w:eastAsia="Batang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484416"/>
  </w:style>
  <w:style w:type="character" w:customStyle="1" w:styleId="FontStyle32">
    <w:name w:val="Font Style32"/>
    <w:basedOn w:val="a0"/>
    <w:uiPriority w:val="99"/>
    <w:rsid w:val="00484416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34">
    <w:name w:val="Font Style34"/>
    <w:basedOn w:val="a0"/>
    <w:uiPriority w:val="99"/>
    <w:rsid w:val="00484416"/>
    <w:rPr>
      <w:rFonts w:ascii="Times New Roman" w:hAnsi="Times New Roman" w:cs="Times New Roman"/>
      <w:b/>
      <w:bCs/>
      <w:color w:val="000000"/>
      <w:sz w:val="26"/>
      <w:szCs w:val="26"/>
    </w:rPr>
  </w:style>
  <w:style w:type="character" w:styleId="a3">
    <w:name w:val="Strong"/>
    <w:basedOn w:val="a0"/>
    <w:uiPriority w:val="99"/>
    <w:qFormat/>
    <w:rsid w:val="00484416"/>
    <w:rPr>
      <w:rFonts w:cs="Times New Roman"/>
      <w:b/>
      <w:bCs/>
    </w:rPr>
  </w:style>
  <w:style w:type="paragraph" w:customStyle="1" w:styleId="Style8">
    <w:name w:val="Style8"/>
    <w:basedOn w:val="a"/>
    <w:uiPriority w:val="99"/>
    <w:rsid w:val="00484416"/>
  </w:style>
  <w:style w:type="character" w:customStyle="1" w:styleId="FontStyle33">
    <w:name w:val="Font Style33"/>
    <w:basedOn w:val="a0"/>
    <w:uiPriority w:val="99"/>
    <w:rsid w:val="00484416"/>
    <w:rPr>
      <w:rFonts w:ascii="Times New Roman" w:hAnsi="Times New Roman" w:cs="Times New Roman"/>
      <w:color w:val="00000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345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508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12F4E-2EA3-45D8-9E85-48946633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4</cp:revision>
  <cp:lastPrinted>2021-08-20T00:34:00Z</cp:lastPrinted>
  <dcterms:created xsi:type="dcterms:W3CDTF">2021-08-18T06:02:00Z</dcterms:created>
  <dcterms:modified xsi:type="dcterms:W3CDTF">2022-10-19T23:52:00Z</dcterms:modified>
</cp:coreProperties>
</file>