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122" w:rsidRPr="00175BC1" w:rsidRDefault="00AE7122" w:rsidP="00AE7122">
      <w:pPr>
        <w:jc w:val="both"/>
        <w:textAlignment w:val="baseline"/>
        <w:rPr>
          <w:sz w:val="28"/>
          <w:szCs w:val="28"/>
        </w:rPr>
      </w:pPr>
      <w:r w:rsidRPr="00AE7122">
        <w:rPr>
          <w:color w:val="000000"/>
          <w:sz w:val="28"/>
          <w:szCs w:val="28"/>
          <w:bdr w:val="none" w:sz="0" w:space="0" w:color="auto" w:frame="1"/>
        </w:rPr>
        <w:object w:dxaOrig="8925" w:dyaOrig="12630">
          <v:shape id="_x0000_i1025" type="#_x0000_t75" style="width:506.25pt;height:717pt" o:ole="">
            <v:imagedata r:id="rId8" o:title=""/>
          </v:shape>
          <o:OLEObject Type="Embed" ProgID="AcroExch.Document.11" ShapeID="_x0000_i1025" DrawAspect="Content" ObjectID="_1727764236" r:id="rId9"/>
        </w:object>
      </w:r>
      <w:bookmarkStart w:id="0" w:name="_GoBack"/>
      <w:bookmarkEnd w:id="0"/>
    </w:p>
    <w:p w:rsidR="00D44385" w:rsidRPr="00175BC1" w:rsidRDefault="00D44385" w:rsidP="00175BC1">
      <w:pPr>
        <w:pStyle w:val="a4"/>
        <w:shd w:val="clear" w:color="auto" w:fill="FFFFFF"/>
        <w:tabs>
          <w:tab w:val="left" w:pos="0"/>
        </w:tabs>
        <w:spacing w:after="0" w:line="240" w:lineRule="auto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5BC1">
        <w:rPr>
          <w:rFonts w:ascii="Times New Roman" w:hAnsi="Times New Roman" w:cs="Times New Roman"/>
          <w:sz w:val="28"/>
          <w:szCs w:val="28"/>
        </w:rPr>
        <w:t xml:space="preserve"> государства для незаконного получения выгод, а также лица, незаконно предоставляющие такие выгоды.</w:t>
      </w:r>
    </w:p>
    <w:p w:rsidR="00D44385" w:rsidRPr="00175BC1" w:rsidRDefault="00D44385" w:rsidP="00175BC1">
      <w:pPr>
        <w:pStyle w:val="a4"/>
        <w:shd w:val="clear" w:color="auto" w:fill="FFFFFF"/>
        <w:tabs>
          <w:tab w:val="left" w:pos="0"/>
        </w:tabs>
        <w:spacing w:after="0" w:line="240" w:lineRule="auto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5BC1">
        <w:rPr>
          <w:rFonts w:ascii="Times New Roman" w:hAnsi="Times New Roman" w:cs="Times New Roman"/>
          <w:sz w:val="28"/>
          <w:szCs w:val="28"/>
        </w:rPr>
        <w:t>1.6. Предупреждение коррупции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5BC1">
        <w:rPr>
          <w:rFonts w:ascii="Times New Roman" w:hAnsi="Times New Roman" w:cs="Times New Roman"/>
          <w:sz w:val="28"/>
          <w:szCs w:val="28"/>
        </w:rPr>
        <w:t>- деятельность субъек</w:t>
      </w:r>
      <w:r>
        <w:rPr>
          <w:rFonts w:ascii="Times New Roman" w:hAnsi="Times New Roman" w:cs="Times New Roman"/>
          <w:sz w:val="28"/>
          <w:szCs w:val="28"/>
        </w:rPr>
        <w:t xml:space="preserve">тов антикоррупционной политики, </w:t>
      </w:r>
      <w:r w:rsidRPr="00175BC1">
        <w:rPr>
          <w:rFonts w:ascii="Times New Roman" w:hAnsi="Times New Roman" w:cs="Times New Roman"/>
          <w:sz w:val="28"/>
          <w:szCs w:val="28"/>
        </w:rPr>
        <w:t>направленная на изучение, выявление, ограничение л</w:t>
      </w:r>
      <w:r>
        <w:rPr>
          <w:rFonts w:ascii="Times New Roman" w:hAnsi="Times New Roman" w:cs="Times New Roman"/>
          <w:sz w:val="28"/>
          <w:szCs w:val="28"/>
        </w:rPr>
        <w:t xml:space="preserve">ибо устранение явлений условий, </w:t>
      </w:r>
      <w:r w:rsidRPr="00175BC1">
        <w:rPr>
          <w:rFonts w:ascii="Times New Roman" w:hAnsi="Times New Roman" w:cs="Times New Roman"/>
          <w:sz w:val="28"/>
          <w:szCs w:val="28"/>
        </w:rPr>
        <w:t>порождающих коррупционные правонарушения, или способствующих их распространению.</w:t>
      </w:r>
    </w:p>
    <w:p w:rsidR="00D44385" w:rsidRDefault="00D44385" w:rsidP="00175BC1">
      <w:pPr>
        <w:shd w:val="clear" w:color="auto" w:fill="FFFFFF"/>
        <w:tabs>
          <w:tab w:val="left" w:pos="1134"/>
        </w:tabs>
        <w:ind w:firstLine="700"/>
        <w:jc w:val="both"/>
        <w:rPr>
          <w:sz w:val="28"/>
          <w:szCs w:val="28"/>
        </w:rPr>
      </w:pPr>
    </w:p>
    <w:p w:rsidR="00D44385" w:rsidRPr="001D4074" w:rsidRDefault="00D44385" w:rsidP="00175BC1">
      <w:pPr>
        <w:pStyle w:val="2"/>
        <w:spacing w:before="0" w:line="312" w:lineRule="atLeast"/>
        <w:ind w:left="720" w:hanging="360"/>
        <w:jc w:val="both"/>
        <w:textAlignment w:val="baseline"/>
        <w:rPr>
          <w:rFonts w:ascii="Times New Roman" w:hAnsi="Times New Roman"/>
          <w:b w:val="0"/>
          <w:i/>
          <w:color w:val="000000"/>
          <w:sz w:val="28"/>
          <w:szCs w:val="28"/>
        </w:rPr>
      </w:pPr>
      <w:r w:rsidRPr="001D4074">
        <w:rPr>
          <w:rFonts w:ascii="Times New Roman" w:hAnsi="Times New Roman"/>
          <w:b w:val="0"/>
          <w:i/>
          <w:color w:val="000000"/>
          <w:sz w:val="28"/>
          <w:szCs w:val="28"/>
        </w:rPr>
        <w:t>Используемые понятия и определения</w:t>
      </w:r>
      <w:r>
        <w:rPr>
          <w:rFonts w:ascii="Times New Roman" w:hAnsi="Times New Roman"/>
          <w:b w:val="0"/>
          <w:i/>
          <w:color w:val="000000"/>
          <w:sz w:val="28"/>
          <w:szCs w:val="28"/>
        </w:rPr>
        <w:t>:</w:t>
      </w:r>
    </w:p>
    <w:p w:rsidR="00D44385" w:rsidRPr="00175BC1" w:rsidRDefault="00D44385" w:rsidP="00175BC1">
      <w:pPr>
        <w:pStyle w:val="a4"/>
        <w:shd w:val="clear" w:color="auto" w:fill="FFFFFF"/>
        <w:tabs>
          <w:tab w:val="left" w:pos="0"/>
        </w:tabs>
        <w:spacing w:after="0" w:line="240" w:lineRule="auto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5BC1">
        <w:rPr>
          <w:rFonts w:ascii="Times New Roman" w:hAnsi="Times New Roman" w:cs="Times New Roman"/>
          <w:bCs/>
          <w:i/>
          <w:color w:val="000000"/>
          <w:sz w:val="28"/>
          <w:szCs w:val="28"/>
          <w:lang w:eastAsia="en-US"/>
        </w:rPr>
        <w:t>Коррупция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eastAsia="en-US"/>
        </w:rPr>
        <w:t xml:space="preserve"> </w:t>
      </w:r>
      <w:r w:rsidRPr="00175BC1">
        <w:rPr>
          <w:rFonts w:ascii="Times New Roman" w:hAnsi="Times New Roman" w:cs="Times New Roman"/>
          <w:sz w:val="28"/>
          <w:szCs w:val="28"/>
        </w:rPr>
        <w:t>- под коррупцией понимается противоправная деятельность, заключающаяся в использовании лицом предоставленных должностных или служебных полномочий с целью незаконного достижения личных и (или) имущественных интересов.</w:t>
      </w:r>
    </w:p>
    <w:p w:rsidR="00D44385" w:rsidRPr="00175BC1" w:rsidRDefault="00D44385" w:rsidP="00175BC1">
      <w:pPr>
        <w:pStyle w:val="a4"/>
        <w:shd w:val="clear" w:color="auto" w:fill="FFFFFF"/>
        <w:tabs>
          <w:tab w:val="left" w:pos="0"/>
        </w:tabs>
        <w:spacing w:after="0" w:line="240" w:lineRule="auto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5BC1">
        <w:rPr>
          <w:rFonts w:ascii="Times New Roman" w:hAnsi="Times New Roman" w:cs="Times New Roman"/>
          <w:bCs/>
          <w:i/>
          <w:color w:val="000000"/>
          <w:sz w:val="28"/>
          <w:szCs w:val="28"/>
          <w:lang w:eastAsia="en-US"/>
        </w:rPr>
        <w:t>Противодействие коррупции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eastAsia="en-US"/>
        </w:rPr>
        <w:t xml:space="preserve"> </w:t>
      </w:r>
      <w:r w:rsidRPr="00175BC1">
        <w:rPr>
          <w:rFonts w:ascii="Times New Roman" w:hAnsi="Times New Roman" w:cs="Times New Roman"/>
          <w:sz w:val="28"/>
          <w:szCs w:val="28"/>
        </w:rPr>
        <w:t>- скоординированная деятельность федеральных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5BC1">
        <w:rPr>
          <w:rFonts w:ascii="Times New Roman" w:hAnsi="Times New Roman" w:cs="Times New Roman"/>
          <w:sz w:val="28"/>
          <w:szCs w:val="28"/>
        </w:rPr>
        <w:t>государственной власти, органов государственной власти субъектов РФ, органов местного самоуправления муниципальных образований, институтов гражданского общества, организаций и физических лиц по предупреждению коррупции, уголовному преследованию лиц совершивших коррупционные преступления, минимизации и (или) ликвидации их последствий.</w:t>
      </w:r>
    </w:p>
    <w:p w:rsidR="00D44385" w:rsidRPr="00175BC1" w:rsidRDefault="00D44385" w:rsidP="00175BC1">
      <w:pPr>
        <w:pStyle w:val="a4"/>
        <w:shd w:val="clear" w:color="auto" w:fill="FFFFFF"/>
        <w:tabs>
          <w:tab w:val="left" w:pos="0"/>
        </w:tabs>
        <w:spacing w:after="0" w:line="240" w:lineRule="auto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5BC1">
        <w:rPr>
          <w:rFonts w:ascii="Times New Roman" w:hAnsi="Times New Roman" w:cs="Times New Roman"/>
          <w:bCs/>
          <w:i/>
          <w:color w:val="000000"/>
          <w:sz w:val="28"/>
          <w:szCs w:val="28"/>
          <w:lang w:eastAsia="en-US"/>
        </w:rPr>
        <w:t>Коррупционное правонарушение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eastAsia="en-US"/>
        </w:rPr>
        <w:t xml:space="preserve"> </w:t>
      </w:r>
      <w:r w:rsidRPr="00175BC1">
        <w:rPr>
          <w:rFonts w:ascii="Times New Roman" w:hAnsi="Times New Roman" w:cs="Times New Roman"/>
          <w:sz w:val="28"/>
          <w:szCs w:val="28"/>
        </w:rPr>
        <w:t>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D44385" w:rsidRPr="00175BC1" w:rsidRDefault="00D44385" w:rsidP="00175BC1">
      <w:pPr>
        <w:pStyle w:val="a4"/>
        <w:shd w:val="clear" w:color="auto" w:fill="FFFFFF"/>
        <w:tabs>
          <w:tab w:val="left" w:pos="0"/>
        </w:tabs>
        <w:spacing w:after="0" w:line="240" w:lineRule="auto"/>
        <w:ind w:left="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75BC1">
        <w:rPr>
          <w:rFonts w:ascii="Times New Roman" w:hAnsi="Times New Roman" w:cs="Times New Roman"/>
          <w:i/>
          <w:sz w:val="28"/>
          <w:szCs w:val="28"/>
        </w:rPr>
        <w:t>Субъекты антикоррупционной политики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5BC1">
        <w:rPr>
          <w:rFonts w:ascii="Times New Roman" w:hAnsi="Times New Roman" w:cs="Times New Roman"/>
          <w:sz w:val="28"/>
          <w:szCs w:val="28"/>
        </w:rPr>
        <w:t>- органы государственной власти и местного 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:rsidR="00D44385" w:rsidRDefault="00D44385" w:rsidP="00175BC1">
      <w:pPr>
        <w:shd w:val="clear" w:color="auto" w:fill="FFFFFF"/>
        <w:tabs>
          <w:tab w:val="left" w:pos="1134"/>
        </w:tabs>
        <w:ind w:firstLine="700"/>
        <w:jc w:val="both"/>
        <w:rPr>
          <w:b/>
          <w:sz w:val="28"/>
          <w:szCs w:val="28"/>
        </w:rPr>
      </w:pPr>
    </w:p>
    <w:p w:rsidR="00D44385" w:rsidRPr="00E71531" w:rsidRDefault="00D44385" w:rsidP="00091298">
      <w:pPr>
        <w:ind w:firstLine="700"/>
        <w:outlineLvl w:val="1"/>
        <w:rPr>
          <w:b/>
          <w:sz w:val="28"/>
          <w:szCs w:val="28"/>
        </w:rPr>
      </w:pPr>
      <w:r w:rsidRPr="00E71531">
        <w:rPr>
          <w:b/>
          <w:sz w:val="28"/>
          <w:szCs w:val="28"/>
        </w:rPr>
        <w:t>2. Задачи Комиссии</w:t>
      </w:r>
    </w:p>
    <w:p w:rsidR="00D44385" w:rsidRPr="00091298" w:rsidRDefault="00D44385" w:rsidP="00091298">
      <w:pPr>
        <w:ind w:firstLine="700"/>
        <w:jc w:val="both"/>
        <w:rPr>
          <w:sz w:val="28"/>
          <w:szCs w:val="28"/>
        </w:rPr>
      </w:pPr>
      <w:r w:rsidRPr="00091298">
        <w:rPr>
          <w:sz w:val="28"/>
          <w:szCs w:val="28"/>
        </w:rPr>
        <w:t>Комиссия для решения стоящих перед ней задач:</w:t>
      </w:r>
    </w:p>
    <w:p w:rsidR="00D44385" w:rsidRPr="00091298" w:rsidRDefault="00D44385" w:rsidP="00091298">
      <w:pPr>
        <w:ind w:firstLine="700"/>
        <w:jc w:val="both"/>
        <w:rPr>
          <w:sz w:val="28"/>
          <w:szCs w:val="28"/>
        </w:rPr>
      </w:pPr>
      <w:r w:rsidRPr="00091298">
        <w:rPr>
          <w:sz w:val="28"/>
          <w:szCs w:val="28"/>
        </w:rPr>
        <w:t>2.1. Участвует в разработке и реал</w:t>
      </w:r>
      <w:r>
        <w:rPr>
          <w:sz w:val="28"/>
          <w:szCs w:val="28"/>
        </w:rPr>
        <w:t xml:space="preserve">изации приоритетных направлений </w:t>
      </w:r>
      <w:r w:rsidRPr="00091298">
        <w:rPr>
          <w:sz w:val="28"/>
          <w:szCs w:val="28"/>
        </w:rPr>
        <w:t>антикоррупционной</w:t>
      </w:r>
      <w:r>
        <w:rPr>
          <w:sz w:val="28"/>
          <w:szCs w:val="28"/>
        </w:rPr>
        <w:t xml:space="preserve"> </w:t>
      </w:r>
      <w:r w:rsidRPr="00091298">
        <w:rPr>
          <w:sz w:val="28"/>
          <w:szCs w:val="28"/>
        </w:rPr>
        <w:t>политики.</w:t>
      </w:r>
    </w:p>
    <w:p w:rsidR="00D44385" w:rsidRPr="00091298" w:rsidRDefault="00D44385" w:rsidP="00091298">
      <w:pPr>
        <w:ind w:firstLine="700"/>
        <w:jc w:val="both"/>
        <w:rPr>
          <w:sz w:val="28"/>
          <w:szCs w:val="28"/>
        </w:rPr>
      </w:pPr>
      <w:r w:rsidRPr="00091298">
        <w:rPr>
          <w:sz w:val="28"/>
          <w:szCs w:val="28"/>
        </w:rPr>
        <w:t>2.2. Координирует деятельность школы по устранению причин коррупции и условий им способствующих, выявлению и пресечению фактов коррупции и её проявлений.</w:t>
      </w:r>
    </w:p>
    <w:p w:rsidR="00D44385" w:rsidRPr="00091298" w:rsidRDefault="00D44385" w:rsidP="00091298">
      <w:pPr>
        <w:ind w:firstLine="700"/>
        <w:jc w:val="both"/>
        <w:rPr>
          <w:sz w:val="28"/>
          <w:szCs w:val="28"/>
        </w:rPr>
      </w:pPr>
      <w:r w:rsidRPr="00091298">
        <w:rPr>
          <w:sz w:val="28"/>
          <w:szCs w:val="28"/>
        </w:rPr>
        <w:t>2.3. Вносит предложения, направленные на реализацию мероприятий по устранению причин и условий, способствующих коррупции в школе.</w:t>
      </w:r>
    </w:p>
    <w:p w:rsidR="00D44385" w:rsidRPr="00091298" w:rsidRDefault="00D44385" w:rsidP="00091298">
      <w:pPr>
        <w:ind w:firstLine="700"/>
        <w:jc w:val="both"/>
        <w:rPr>
          <w:sz w:val="28"/>
          <w:szCs w:val="28"/>
        </w:rPr>
      </w:pPr>
      <w:r w:rsidRPr="00091298">
        <w:rPr>
          <w:sz w:val="28"/>
          <w:szCs w:val="28"/>
        </w:rPr>
        <w:t>2.4. Вырабатывает рекомендации для практического использования по предотвращению и профилактике коррупционных правонарушений в деятельности школы.</w:t>
      </w:r>
    </w:p>
    <w:p w:rsidR="00D44385" w:rsidRPr="00091298" w:rsidRDefault="00D44385" w:rsidP="00091298">
      <w:pPr>
        <w:ind w:firstLine="700"/>
        <w:jc w:val="both"/>
        <w:rPr>
          <w:sz w:val="28"/>
          <w:szCs w:val="28"/>
        </w:rPr>
      </w:pPr>
      <w:r w:rsidRPr="00091298">
        <w:rPr>
          <w:sz w:val="28"/>
          <w:szCs w:val="28"/>
        </w:rPr>
        <w:t>2.5. Оказывает консультативную помощь субъектам анти</w:t>
      </w:r>
      <w:r>
        <w:rPr>
          <w:sz w:val="28"/>
          <w:szCs w:val="28"/>
        </w:rPr>
        <w:t xml:space="preserve">коррупционной политики школы по </w:t>
      </w:r>
      <w:r w:rsidRPr="00091298">
        <w:rPr>
          <w:sz w:val="28"/>
          <w:szCs w:val="28"/>
        </w:rPr>
        <w:t xml:space="preserve">вопросам, связанным с применением на практике общих принципов служебного поведения </w:t>
      </w:r>
      <w:r>
        <w:rPr>
          <w:sz w:val="28"/>
          <w:szCs w:val="28"/>
        </w:rPr>
        <w:t>работ</w:t>
      </w:r>
      <w:r w:rsidRPr="00091298">
        <w:rPr>
          <w:sz w:val="28"/>
          <w:szCs w:val="28"/>
        </w:rPr>
        <w:t>ников, обучающихся и других участников учебно-воспитательного процесса.</w:t>
      </w:r>
    </w:p>
    <w:p w:rsidR="00D44385" w:rsidRPr="00091298" w:rsidRDefault="00D44385" w:rsidP="00091298">
      <w:pPr>
        <w:ind w:firstLine="700"/>
        <w:jc w:val="both"/>
        <w:rPr>
          <w:sz w:val="28"/>
          <w:szCs w:val="28"/>
        </w:rPr>
      </w:pPr>
      <w:r w:rsidRPr="00091298">
        <w:rPr>
          <w:sz w:val="28"/>
          <w:szCs w:val="28"/>
        </w:rPr>
        <w:lastRenderedPageBreak/>
        <w:t>2.6. Взаимодействует с правоохранительными органами по реализации мер, направленных на предупреждение (профилактику) коррупции и на выявление субъектов коррупционных</w:t>
      </w:r>
      <w:r>
        <w:rPr>
          <w:sz w:val="28"/>
          <w:szCs w:val="28"/>
        </w:rPr>
        <w:t xml:space="preserve"> </w:t>
      </w:r>
      <w:r w:rsidRPr="00091298">
        <w:rPr>
          <w:sz w:val="28"/>
          <w:szCs w:val="28"/>
        </w:rPr>
        <w:t>правонарушений.</w:t>
      </w:r>
    </w:p>
    <w:p w:rsidR="00D44385" w:rsidRPr="00CF1F59" w:rsidRDefault="00D44385" w:rsidP="002F6F0E">
      <w:pPr>
        <w:pStyle w:val="ac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CF1F59">
        <w:rPr>
          <w:b/>
          <w:bCs/>
          <w:color w:val="000000"/>
          <w:sz w:val="28"/>
          <w:szCs w:val="28"/>
        </w:rPr>
        <w:t>3. Порядок формирования и деятельность Комиссии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3.1.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 xml:space="preserve">Комиссия состоит из </w:t>
      </w:r>
      <w:r>
        <w:rPr>
          <w:sz w:val="28"/>
          <w:szCs w:val="28"/>
        </w:rPr>
        <w:t>5 (пяти)</w:t>
      </w:r>
      <w:r w:rsidRPr="002F6F0E">
        <w:rPr>
          <w:sz w:val="28"/>
          <w:szCs w:val="28"/>
        </w:rPr>
        <w:t xml:space="preserve"> членов.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Состав членов Комиссии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рассматривается и утверждается на общем собрании коллектива</w:t>
      </w:r>
      <w:r>
        <w:rPr>
          <w:sz w:val="28"/>
          <w:szCs w:val="28"/>
        </w:rPr>
        <w:t xml:space="preserve"> МБОУ СОШ № 44. Ход рассмотрения и </w:t>
      </w:r>
      <w:r w:rsidRPr="002F6F0E">
        <w:rPr>
          <w:sz w:val="28"/>
          <w:szCs w:val="28"/>
        </w:rPr>
        <w:t>принятое решение фиксируется в протоколе общего собрания,</w:t>
      </w:r>
      <w:r>
        <w:rPr>
          <w:sz w:val="28"/>
          <w:szCs w:val="28"/>
        </w:rPr>
        <w:t xml:space="preserve"> а состав Комиссии утверждается </w:t>
      </w:r>
      <w:r w:rsidRPr="002F6F0E">
        <w:rPr>
          <w:sz w:val="28"/>
          <w:szCs w:val="28"/>
        </w:rPr>
        <w:t xml:space="preserve">приказом </w:t>
      </w:r>
      <w:r>
        <w:rPr>
          <w:sz w:val="28"/>
          <w:szCs w:val="28"/>
        </w:rPr>
        <w:t>директора</w:t>
      </w:r>
      <w:r w:rsidRPr="002F6F0E">
        <w:rPr>
          <w:sz w:val="28"/>
          <w:szCs w:val="28"/>
        </w:rPr>
        <w:t>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3.2. В состав Комиссии входят:</w:t>
      </w:r>
    </w:p>
    <w:p w:rsidR="00D44385" w:rsidRPr="002F6F0E" w:rsidRDefault="00D44385" w:rsidP="002F6F0E">
      <w:pPr>
        <w:numPr>
          <w:ilvl w:val="0"/>
          <w:numId w:val="11"/>
        </w:numPr>
        <w:jc w:val="both"/>
        <w:rPr>
          <w:sz w:val="28"/>
          <w:szCs w:val="28"/>
        </w:rPr>
      </w:pPr>
      <w:r w:rsidRPr="002F6F0E">
        <w:rPr>
          <w:sz w:val="28"/>
          <w:szCs w:val="28"/>
        </w:rPr>
        <w:t>представители педагогического совета;</w:t>
      </w:r>
    </w:p>
    <w:p w:rsidR="00D44385" w:rsidRDefault="00D44385" w:rsidP="002F6F0E">
      <w:pPr>
        <w:numPr>
          <w:ilvl w:val="0"/>
          <w:numId w:val="11"/>
        </w:numPr>
        <w:jc w:val="both"/>
        <w:rPr>
          <w:sz w:val="28"/>
          <w:szCs w:val="28"/>
        </w:rPr>
      </w:pPr>
      <w:r w:rsidRPr="002F6F0E">
        <w:rPr>
          <w:sz w:val="28"/>
          <w:szCs w:val="28"/>
        </w:rPr>
        <w:t>представители учебно-вспомогательного персонала;</w:t>
      </w:r>
    </w:p>
    <w:p w:rsidR="00D44385" w:rsidRPr="002F6F0E" w:rsidRDefault="00D44385" w:rsidP="002F6F0E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от коллектива работников.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3.3. Присутствие на заседаниях Комиссии ее членов обязательно. Они не вправе делегировать свои полномочия другим лицам.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В случае отсутствия возможности чл</w:t>
      </w:r>
      <w:r>
        <w:rPr>
          <w:sz w:val="28"/>
          <w:szCs w:val="28"/>
        </w:rPr>
        <w:t xml:space="preserve">енов Комиссии присутствовать на </w:t>
      </w:r>
      <w:r w:rsidRPr="002F6F0E">
        <w:rPr>
          <w:sz w:val="28"/>
          <w:szCs w:val="28"/>
        </w:rPr>
        <w:t>заседании, они вправе изложить свое мнение по рассматриваемым вопросам в письменном виде.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3.4. Заседание Комиссии правомочно, если на нем присутств</w:t>
      </w:r>
      <w:r>
        <w:rPr>
          <w:sz w:val="28"/>
          <w:szCs w:val="28"/>
        </w:rPr>
        <w:t xml:space="preserve">ует не менее двух третей общего </w:t>
      </w:r>
      <w:r w:rsidRPr="002F6F0E">
        <w:rPr>
          <w:sz w:val="28"/>
          <w:szCs w:val="28"/>
        </w:rPr>
        <w:t>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3.5.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Член Комиссии добровольно принимает на себя обязательства о неразглашении сведений затрагивающих честь и достоинство граждан и другой конфи</w:t>
      </w:r>
      <w:r>
        <w:rPr>
          <w:sz w:val="28"/>
          <w:szCs w:val="28"/>
        </w:rPr>
        <w:t xml:space="preserve">денциальной информации, которая </w:t>
      </w:r>
      <w:r w:rsidRPr="002F6F0E">
        <w:rPr>
          <w:sz w:val="28"/>
          <w:szCs w:val="28"/>
        </w:rPr>
        <w:t>рассматривается (рассматривалась) Комиссией. Информация, п</w:t>
      </w:r>
      <w:r>
        <w:rPr>
          <w:sz w:val="28"/>
          <w:szCs w:val="28"/>
        </w:rPr>
        <w:t xml:space="preserve">олученная Комиссией, может быть </w:t>
      </w:r>
      <w:r w:rsidRPr="002F6F0E">
        <w:rPr>
          <w:sz w:val="28"/>
          <w:szCs w:val="28"/>
        </w:rPr>
        <w:t>использована только в порядке, предусмотренном федеральным законодательством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об информации, информатизации и защите информации.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3.6. Председатель Комиссии избирается на первом заседании Комиссии открытым голосованием простым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большинством голосов от общего численного состава Комиссии.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3.7. Из состава Комиссии председателем назначаются заместитель председателя и секретарь.</w:t>
      </w:r>
    </w:p>
    <w:p w:rsidR="00D44385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3.8. Заместитель председателя Комиссии, в случаях отсутствия председателя Комиссии, по его поручени</w:t>
      </w:r>
      <w:r>
        <w:rPr>
          <w:sz w:val="28"/>
          <w:szCs w:val="28"/>
        </w:rPr>
        <w:t xml:space="preserve">ю, проводит заседания Комиссии. Члены </w:t>
      </w:r>
      <w:r w:rsidRPr="002F6F0E">
        <w:rPr>
          <w:sz w:val="28"/>
          <w:szCs w:val="28"/>
        </w:rPr>
        <w:t>Комиссии осуществляют свою деяте</w:t>
      </w:r>
      <w:r>
        <w:rPr>
          <w:sz w:val="28"/>
          <w:szCs w:val="28"/>
        </w:rPr>
        <w:t>льность на общественных началах.</w:t>
      </w:r>
    </w:p>
    <w:p w:rsidR="00D44385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r w:rsidRPr="00E71531">
        <w:rPr>
          <w:sz w:val="28"/>
          <w:szCs w:val="28"/>
        </w:rPr>
        <w:t xml:space="preserve">Комиссия проводит заседания по мере необходимости, но не реже одного раза в </w:t>
      </w:r>
      <w:r>
        <w:rPr>
          <w:sz w:val="28"/>
          <w:szCs w:val="28"/>
        </w:rPr>
        <w:t>год.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</w:p>
    <w:p w:rsidR="00D44385" w:rsidRPr="00CF1F59" w:rsidRDefault="00D44385" w:rsidP="002F6F0E">
      <w:pPr>
        <w:ind w:firstLine="700"/>
        <w:jc w:val="both"/>
        <w:rPr>
          <w:rFonts w:eastAsia="Batang"/>
          <w:b/>
          <w:bCs/>
          <w:color w:val="000000"/>
          <w:sz w:val="28"/>
          <w:szCs w:val="28"/>
          <w:lang w:eastAsia="ko-KR"/>
        </w:rPr>
      </w:pPr>
      <w:r w:rsidRPr="00CF1F59">
        <w:rPr>
          <w:rFonts w:eastAsia="Batang"/>
          <w:b/>
          <w:bCs/>
          <w:color w:val="000000"/>
          <w:sz w:val="28"/>
          <w:szCs w:val="28"/>
          <w:lang w:eastAsia="ko-KR"/>
        </w:rPr>
        <w:t>4. Полномочия Комиссии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4.1. Комиссия координирует деятельность школы по реализации мер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противодействия коррупции.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lastRenderedPageBreak/>
        <w:t>4.2.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 xml:space="preserve">Комиссия вносит предложения на рассмотрение </w:t>
      </w:r>
      <w:r>
        <w:rPr>
          <w:sz w:val="28"/>
          <w:szCs w:val="28"/>
        </w:rPr>
        <w:t>общего собрания работников</w:t>
      </w:r>
      <w:r w:rsidRPr="002F6F0E">
        <w:rPr>
          <w:sz w:val="28"/>
          <w:szCs w:val="28"/>
        </w:rPr>
        <w:t xml:space="preserve"> школы по совершенствованию деятельности в сфере противодействия</w:t>
      </w:r>
      <w:r>
        <w:rPr>
          <w:sz w:val="28"/>
          <w:szCs w:val="28"/>
        </w:rPr>
        <w:t xml:space="preserve"> коррупции, а также участвует в </w:t>
      </w:r>
      <w:r w:rsidRPr="002F6F0E">
        <w:rPr>
          <w:sz w:val="28"/>
          <w:szCs w:val="28"/>
        </w:rPr>
        <w:t>подготовке проектов локальных нормативных актов по вопросам, относящимся к ее компетенции.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4.3. Комиссия </w:t>
      </w:r>
      <w:r>
        <w:rPr>
          <w:sz w:val="28"/>
          <w:szCs w:val="28"/>
        </w:rPr>
        <w:t>у</w:t>
      </w:r>
      <w:r w:rsidRPr="002F6F0E">
        <w:rPr>
          <w:sz w:val="28"/>
          <w:szCs w:val="28"/>
        </w:rPr>
        <w:t>частвует в разработке форм и методов осуществления антикоррупционной деятельности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и контролирует их реализацию.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4.4. Комиссия </w:t>
      </w:r>
      <w:r>
        <w:rPr>
          <w:sz w:val="28"/>
          <w:szCs w:val="28"/>
        </w:rPr>
        <w:t>с</w:t>
      </w:r>
      <w:r w:rsidRPr="002F6F0E">
        <w:rPr>
          <w:sz w:val="28"/>
          <w:szCs w:val="28"/>
        </w:rPr>
        <w:t>одействует работе по проведению анализа и экспертизы издаваемых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администрацией школы документов нормативного характера по вопросам противодействия коррупции.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4.5. Комиссия </w:t>
      </w:r>
      <w:r>
        <w:rPr>
          <w:sz w:val="28"/>
          <w:szCs w:val="28"/>
        </w:rPr>
        <w:t>р</w:t>
      </w:r>
      <w:r w:rsidRPr="002F6F0E">
        <w:rPr>
          <w:sz w:val="28"/>
          <w:szCs w:val="28"/>
        </w:rPr>
        <w:t>ассматривает предложения о совершенствовании методической и организационной работы по противодействию коррупции в школе.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4.6. Комиссия </w:t>
      </w:r>
      <w:r>
        <w:rPr>
          <w:sz w:val="28"/>
          <w:szCs w:val="28"/>
        </w:rPr>
        <w:t>с</w:t>
      </w:r>
      <w:r w:rsidRPr="002F6F0E">
        <w:rPr>
          <w:sz w:val="28"/>
          <w:szCs w:val="28"/>
        </w:rPr>
        <w:t>одействует внесению дополнений в нормативные правовые акты с учетом изменений действующего законодательства.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4.7. Комиссия </w:t>
      </w:r>
      <w:r>
        <w:rPr>
          <w:sz w:val="28"/>
          <w:szCs w:val="28"/>
        </w:rPr>
        <w:t>с</w:t>
      </w:r>
      <w:r w:rsidRPr="002F6F0E">
        <w:rPr>
          <w:sz w:val="28"/>
          <w:szCs w:val="28"/>
        </w:rPr>
        <w:t>оздает рабочие группы для изучения вопросов, касающихся деятельности Комиссии, а также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для подготовки проектов соответствующих решений Комиссии.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4.8. Полномочия Комиссии, порядок её формирования и деятельности определяются настоящим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Положением.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4.9.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4.10.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Решения Комиссии принимаются на заседании открытым голосованием простым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не предусмотрено действующим законодательством. Члены Комиссии обладают равными правами при принятии решений.</w:t>
      </w:r>
    </w:p>
    <w:p w:rsidR="00D44385" w:rsidRDefault="00D44385" w:rsidP="002F6F0E">
      <w:pPr>
        <w:ind w:firstLine="700"/>
        <w:jc w:val="both"/>
        <w:rPr>
          <w:sz w:val="28"/>
          <w:szCs w:val="28"/>
        </w:rPr>
      </w:pPr>
    </w:p>
    <w:p w:rsidR="00D44385" w:rsidRPr="00CF1F59" w:rsidRDefault="00D44385" w:rsidP="002F6F0E">
      <w:pPr>
        <w:ind w:firstLine="700"/>
        <w:jc w:val="both"/>
        <w:rPr>
          <w:b/>
          <w:sz w:val="28"/>
          <w:szCs w:val="28"/>
        </w:rPr>
      </w:pPr>
      <w:r w:rsidRPr="00CF1F59">
        <w:rPr>
          <w:b/>
          <w:sz w:val="28"/>
          <w:szCs w:val="28"/>
        </w:rPr>
        <w:t>5.</w:t>
      </w:r>
      <w:r w:rsidRPr="002F6F0E">
        <w:rPr>
          <w:sz w:val="28"/>
          <w:szCs w:val="28"/>
        </w:rPr>
        <w:t xml:space="preserve"> </w:t>
      </w:r>
      <w:r w:rsidRPr="00CF1F59">
        <w:rPr>
          <w:b/>
          <w:sz w:val="28"/>
          <w:szCs w:val="28"/>
        </w:rPr>
        <w:t>Председатель Комиссии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5.1.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Определяет место, время проведения и повестку дня заседания Комиссии, в том числе с участием представителей структурных подразделений школы, не являющихся ее членами,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в случае необходимости привлекает к работе специалистов (по согласованию).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5.2. На основе предложений членов Комиссии формирует план работы Комиссии на текущий год и повестку дня его очередного заседания.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5.3. Информирует </w:t>
      </w:r>
      <w:r>
        <w:rPr>
          <w:sz w:val="28"/>
          <w:szCs w:val="28"/>
        </w:rPr>
        <w:t>коллектив школы</w:t>
      </w:r>
      <w:r w:rsidRPr="002F6F0E">
        <w:rPr>
          <w:sz w:val="28"/>
          <w:szCs w:val="28"/>
        </w:rPr>
        <w:t xml:space="preserve"> о результатах реализации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мер противодействия коррупции в школе.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5.4. Дает соответствующие поручения своему заместителю, секретарю и членам Комиссии,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осуществляет контроль за их выполнением.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5.5. Подписывает протокол заседания Комиссии.</w:t>
      </w:r>
    </w:p>
    <w:p w:rsidR="00D44385" w:rsidRDefault="00D44385" w:rsidP="002F6F0E">
      <w:pPr>
        <w:ind w:firstLine="700"/>
        <w:jc w:val="both"/>
        <w:rPr>
          <w:sz w:val="28"/>
          <w:szCs w:val="28"/>
        </w:rPr>
      </w:pPr>
    </w:p>
    <w:p w:rsidR="00D44385" w:rsidRPr="00CF1F59" w:rsidRDefault="00D44385" w:rsidP="002F6F0E">
      <w:pPr>
        <w:ind w:firstLine="700"/>
        <w:jc w:val="both"/>
        <w:rPr>
          <w:b/>
          <w:sz w:val="28"/>
          <w:szCs w:val="28"/>
        </w:rPr>
      </w:pPr>
      <w:r w:rsidRPr="00CF1F59">
        <w:rPr>
          <w:b/>
          <w:sz w:val="28"/>
          <w:szCs w:val="28"/>
        </w:rPr>
        <w:t>6. Обеспечение участия общественности в деятельности Комиссии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6.1. Все участники учебно-воспитательного процесса, представители </w:t>
      </w:r>
      <w:r w:rsidRPr="002F6F0E">
        <w:rPr>
          <w:sz w:val="28"/>
          <w:szCs w:val="28"/>
        </w:rPr>
        <w:lastRenderedPageBreak/>
        <w:t xml:space="preserve">общественности вправе направлять, в Комиссию обращения по вопросам противодействия </w:t>
      </w:r>
      <w:r>
        <w:rPr>
          <w:sz w:val="28"/>
          <w:szCs w:val="28"/>
        </w:rPr>
        <w:t xml:space="preserve">коррупции, которые </w:t>
      </w:r>
      <w:r w:rsidRPr="002F6F0E">
        <w:rPr>
          <w:sz w:val="28"/>
          <w:szCs w:val="28"/>
        </w:rPr>
        <w:t>рассматриваются на заседании Комиссии.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6.2. На заседание Комиссии могут быть приглашены п</w:t>
      </w:r>
      <w:r>
        <w:rPr>
          <w:sz w:val="28"/>
          <w:szCs w:val="28"/>
        </w:rPr>
        <w:t xml:space="preserve">редставители общественности. По </w:t>
      </w:r>
      <w:r w:rsidRPr="002F6F0E">
        <w:rPr>
          <w:sz w:val="28"/>
          <w:szCs w:val="28"/>
        </w:rPr>
        <w:t>решению председателя Комиссии, информация не конфиденциал</w:t>
      </w:r>
      <w:r>
        <w:rPr>
          <w:sz w:val="28"/>
          <w:szCs w:val="28"/>
        </w:rPr>
        <w:t xml:space="preserve">ьного характера о рассмотренных </w:t>
      </w:r>
      <w:r w:rsidRPr="002F6F0E">
        <w:rPr>
          <w:sz w:val="28"/>
          <w:szCs w:val="28"/>
        </w:rPr>
        <w:t xml:space="preserve">Комиссией проблемных вопросах, может </w:t>
      </w:r>
      <w:r>
        <w:rPr>
          <w:sz w:val="28"/>
          <w:szCs w:val="28"/>
        </w:rPr>
        <w:t xml:space="preserve">быть </w:t>
      </w:r>
      <w:r w:rsidRPr="002F6F0E">
        <w:rPr>
          <w:sz w:val="28"/>
          <w:szCs w:val="28"/>
        </w:rPr>
        <w:t>опубликован</w:t>
      </w:r>
      <w:r>
        <w:rPr>
          <w:sz w:val="28"/>
          <w:szCs w:val="28"/>
        </w:rPr>
        <w:t>а в сети Интернет на официальном сайте МБОУ СОШ № 44.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6.3.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 xml:space="preserve">Не позднее </w:t>
      </w:r>
      <w:r>
        <w:rPr>
          <w:sz w:val="28"/>
          <w:szCs w:val="28"/>
        </w:rPr>
        <w:t>25 мая</w:t>
      </w:r>
      <w:r w:rsidRPr="002F6F0E">
        <w:rPr>
          <w:sz w:val="28"/>
          <w:szCs w:val="28"/>
        </w:rPr>
        <w:t xml:space="preserve"> председатель Комиссии формирует и представляет </w:t>
      </w:r>
      <w:r>
        <w:rPr>
          <w:sz w:val="28"/>
          <w:szCs w:val="28"/>
        </w:rPr>
        <w:t>директору школы</w:t>
      </w:r>
      <w:r w:rsidRPr="002F6F0E">
        <w:rPr>
          <w:sz w:val="28"/>
          <w:szCs w:val="28"/>
        </w:rPr>
        <w:t xml:space="preserve"> пресс-релизы о промежуточных итогах реализации Программы коррупционного противодействия в </w:t>
      </w:r>
      <w:r>
        <w:rPr>
          <w:sz w:val="28"/>
          <w:szCs w:val="28"/>
        </w:rPr>
        <w:t>МБОУ СОШ № 44</w:t>
      </w:r>
      <w:r w:rsidRPr="002F6F0E">
        <w:rPr>
          <w:sz w:val="28"/>
          <w:szCs w:val="28"/>
        </w:rPr>
        <w:t xml:space="preserve"> для последующего официального опубликования </w:t>
      </w:r>
      <w:r w:rsidR="00CF2AA1">
        <w:rPr>
          <w:sz w:val="28"/>
          <w:szCs w:val="28"/>
        </w:rPr>
        <w:t xml:space="preserve">в сети Интернет на официальном сайте школы, </w:t>
      </w:r>
      <w:r w:rsidRPr="002F6F0E">
        <w:rPr>
          <w:sz w:val="28"/>
          <w:szCs w:val="28"/>
        </w:rPr>
        <w:t>с учетом требований к</w:t>
      </w:r>
      <w:r>
        <w:rPr>
          <w:sz w:val="28"/>
          <w:szCs w:val="28"/>
        </w:rPr>
        <w:t xml:space="preserve"> конфиденциальности информации и отчетные м</w:t>
      </w:r>
      <w:r w:rsidRPr="002F6F0E">
        <w:rPr>
          <w:sz w:val="28"/>
          <w:szCs w:val="28"/>
        </w:rPr>
        <w:t xml:space="preserve">атериалы в публичный доклад </w:t>
      </w:r>
      <w:r>
        <w:rPr>
          <w:sz w:val="28"/>
          <w:szCs w:val="28"/>
        </w:rPr>
        <w:t xml:space="preserve">(отчет по самообследованию) </w:t>
      </w:r>
      <w:r w:rsidRPr="002F6F0E">
        <w:rPr>
          <w:sz w:val="28"/>
          <w:szCs w:val="28"/>
        </w:rPr>
        <w:t>по основному направлению деятельности Комиссии.</w:t>
      </w:r>
    </w:p>
    <w:p w:rsidR="00D44385" w:rsidRDefault="00D44385" w:rsidP="002F6F0E">
      <w:pPr>
        <w:ind w:firstLine="700"/>
        <w:jc w:val="both"/>
        <w:rPr>
          <w:sz w:val="28"/>
          <w:szCs w:val="28"/>
        </w:rPr>
      </w:pPr>
    </w:p>
    <w:p w:rsidR="00D44385" w:rsidRPr="00CF1F59" w:rsidRDefault="00D44385" w:rsidP="002F6F0E">
      <w:pPr>
        <w:ind w:firstLine="700"/>
        <w:jc w:val="both"/>
        <w:rPr>
          <w:b/>
          <w:sz w:val="28"/>
          <w:szCs w:val="28"/>
        </w:rPr>
      </w:pPr>
      <w:r w:rsidRPr="00CF1F59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CF1F59">
        <w:rPr>
          <w:b/>
          <w:sz w:val="28"/>
          <w:szCs w:val="28"/>
        </w:rPr>
        <w:t>Взаимодействие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7.1.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Председатель комиссии, заместитель председателя комиссии, секретарь комиссии и члены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комиссии непосредственно взаимодействуют: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6F0E">
        <w:rPr>
          <w:sz w:val="28"/>
          <w:szCs w:val="28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в школе;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6F0E">
        <w:rPr>
          <w:sz w:val="28"/>
          <w:szCs w:val="28"/>
        </w:rPr>
        <w:t xml:space="preserve">с </w:t>
      </w:r>
      <w:r>
        <w:rPr>
          <w:sz w:val="28"/>
          <w:szCs w:val="28"/>
        </w:rPr>
        <w:t>Управляющим и Попечительским с</w:t>
      </w:r>
      <w:r w:rsidRPr="002F6F0E">
        <w:rPr>
          <w:sz w:val="28"/>
          <w:szCs w:val="28"/>
        </w:rPr>
        <w:t>овет</w:t>
      </w:r>
      <w:r>
        <w:rPr>
          <w:sz w:val="28"/>
          <w:szCs w:val="28"/>
        </w:rPr>
        <w:t>ами</w:t>
      </w:r>
      <w:r w:rsidRPr="002F6F0E">
        <w:rPr>
          <w:sz w:val="28"/>
          <w:szCs w:val="28"/>
        </w:rPr>
        <w:t xml:space="preserve"> школы по вопросам совершенствования деятельности в сфере противодействия коррупции, участия в подготовке проектов локальных нормативных актов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по вопросам, относящимся к компетенции Комиссии, информирования о результатах реализации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мер противодействия коррупции в школе, по вопросам антикоррупционного образования и профилактических мероприятиях;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6F0E">
        <w:rPr>
          <w:sz w:val="28"/>
          <w:szCs w:val="28"/>
        </w:rPr>
        <w:t>с администрацией школы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6F0E">
        <w:rPr>
          <w:sz w:val="28"/>
          <w:szCs w:val="28"/>
        </w:rPr>
        <w:t>с работниками школы и гражданами по рассмотрению их письменных обращений, связанных с вопросами противодействия коррупции в школе;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F6F0E">
        <w:rPr>
          <w:sz w:val="28"/>
          <w:szCs w:val="28"/>
        </w:rPr>
        <w:t xml:space="preserve">с правоохранительными органами по </w:t>
      </w:r>
      <w:r>
        <w:rPr>
          <w:sz w:val="28"/>
          <w:szCs w:val="28"/>
        </w:rPr>
        <w:t xml:space="preserve">реализации мер, направленных на </w:t>
      </w:r>
      <w:r w:rsidRPr="002F6F0E">
        <w:rPr>
          <w:sz w:val="28"/>
          <w:szCs w:val="28"/>
        </w:rPr>
        <w:t>предупреждение (профилактику) коррупции и на выявление субъектов коррупционных правонарушений.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Pr="002F6F0E">
        <w:rPr>
          <w:sz w:val="28"/>
          <w:szCs w:val="28"/>
        </w:rPr>
        <w:t>Комиссия работает в тесном контакте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с органами местного самоуправления, правоо</w:t>
      </w:r>
      <w:r>
        <w:rPr>
          <w:sz w:val="28"/>
          <w:szCs w:val="28"/>
        </w:rPr>
        <w:t xml:space="preserve">хранительными, контролирующими, </w:t>
      </w:r>
      <w:r w:rsidRPr="002F6F0E">
        <w:rPr>
          <w:sz w:val="28"/>
          <w:szCs w:val="28"/>
        </w:rPr>
        <w:t>налоговыми и другими органами по вопросам, относящимся к компетенции Комиссии, а также по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D44385" w:rsidRDefault="00D44385" w:rsidP="002F6F0E">
      <w:pPr>
        <w:ind w:firstLine="700"/>
        <w:jc w:val="both"/>
        <w:rPr>
          <w:b/>
          <w:sz w:val="28"/>
          <w:szCs w:val="28"/>
        </w:rPr>
      </w:pPr>
    </w:p>
    <w:p w:rsidR="00D44385" w:rsidRPr="00926F08" w:rsidRDefault="00D44385" w:rsidP="002F6F0E">
      <w:pPr>
        <w:ind w:firstLine="700"/>
        <w:jc w:val="both"/>
        <w:rPr>
          <w:b/>
          <w:sz w:val="28"/>
          <w:szCs w:val="28"/>
        </w:rPr>
      </w:pPr>
      <w:r w:rsidRPr="00926F08">
        <w:rPr>
          <w:b/>
          <w:sz w:val="28"/>
          <w:szCs w:val="28"/>
        </w:rPr>
        <w:t>8. Внесение изменений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8.1. Внесение изменений и дополнений в настоящее Положение </w:t>
      </w:r>
      <w:r w:rsidRPr="002F6F0E">
        <w:rPr>
          <w:sz w:val="28"/>
          <w:szCs w:val="28"/>
        </w:rPr>
        <w:lastRenderedPageBreak/>
        <w:t>осуществляется путем подготовки проекта о внесении изменений и дополнений.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>8.2. Утверждение вносимых изменений и дополнений в Положение осуществляется</w:t>
      </w:r>
      <w:r>
        <w:rPr>
          <w:sz w:val="28"/>
          <w:szCs w:val="28"/>
        </w:rPr>
        <w:t xml:space="preserve"> </w:t>
      </w:r>
      <w:r w:rsidRPr="002F6F0E">
        <w:rPr>
          <w:sz w:val="28"/>
          <w:szCs w:val="28"/>
        </w:rPr>
        <w:t>после принятия решения общего собрания коллектива школы с последующим утверждение</w:t>
      </w:r>
      <w:r>
        <w:rPr>
          <w:sz w:val="28"/>
          <w:szCs w:val="28"/>
        </w:rPr>
        <w:t>м</w:t>
      </w:r>
      <w:r w:rsidRPr="002F6F0E">
        <w:rPr>
          <w:sz w:val="28"/>
          <w:szCs w:val="28"/>
        </w:rPr>
        <w:t xml:space="preserve"> приказом </w:t>
      </w:r>
      <w:r>
        <w:rPr>
          <w:sz w:val="28"/>
          <w:szCs w:val="28"/>
        </w:rPr>
        <w:t>директора</w:t>
      </w:r>
      <w:r w:rsidRPr="002F6F0E">
        <w:rPr>
          <w:sz w:val="28"/>
          <w:szCs w:val="28"/>
        </w:rPr>
        <w:t>.</w:t>
      </w:r>
    </w:p>
    <w:p w:rsidR="00D44385" w:rsidRDefault="00D44385" w:rsidP="002F6F0E">
      <w:pPr>
        <w:ind w:firstLine="700"/>
        <w:jc w:val="both"/>
        <w:rPr>
          <w:sz w:val="28"/>
          <w:szCs w:val="28"/>
        </w:rPr>
      </w:pPr>
    </w:p>
    <w:p w:rsidR="00D44385" w:rsidRPr="00926F08" w:rsidRDefault="00D44385" w:rsidP="002F6F0E">
      <w:pPr>
        <w:ind w:firstLine="7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926F08">
        <w:rPr>
          <w:b/>
          <w:sz w:val="28"/>
          <w:szCs w:val="28"/>
        </w:rPr>
        <w:t>Порядок опубликования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r w:rsidRPr="002F6F0E">
        <w:rPr>
          <w:sz w:val="28"/>
          <w:szCs w:val="28"/>
        </w:rPr>
        <w:t xml:space="preserve">Настоящее положение подлежит обязательному опубликованию на официальном сайте </w:t>
      </w:r>
      <w:r>
        <w:rPr>
          <w:sz w:val="28"/>
          <w:szCs w:val="28"/>
        </w:rPr>
        <w:t>МБОУ СОШ № 44</w:t>
      </w:r>
      <w:r w:rsidRPr="002F6F0E">
        <w:rPr>
          <w:sz w:val="28"/>
          <w:szCs w:val="28"/>
        </w:rPr>
        <w:t xml:space="preserve"> в сети И</w:t>
      </w:r>
      <w:r>
        <w:rPr>
          <w:sz w:val="28"/>
          <w:szCs w:val="28"/>
        </w:rPr>
        <w:t>нтнрнет</w:t>
      </w:r>
      <w:r w:rsidRPr="002F6F0E">
        <w:rPr>
          <w:sz w:val="28"/>
          <w:szCs w:val="28"/>
        </w:rPr>
        <w:t>.</w:t>
      </w:r>
    </w:p>
    <w:p w:rsidR="00D44385" w:rsidRDefault="00D44385" w:rsidP="002F6F0E">
      <w:pPr>
        <w:ind w:firstLine="700"/>
        <w:jc w:val="both"/>
        <w:rPr>
          <w:sz w:val="28"/>
          <w:szCs w:val="28"/>
        </w:rPr>
      </w:pPr>
    </w:p>
    <w:p w:rsidR="00D44385" w:rsidRPr="00926F08" w:rsidRDefault="00D44385" w:rsidP="002F6F0E">
      <w:pPr>
        <w:ind w:firstLine="700"/>
        <w:jc w:val="both"/>
        <w:rPr>
          <w:b/>
          <w:sz w:val="28"/>
          <w:szCs w:val="28"/>
        </w:rPr>
      </w:pPr>
      <w:r w:rsidRPr="00926F08">
        <w:rPr>
          <w:b/>
          <w:sz w:val="28"/>
          <w:szCs w:val="28"/>
        </w:rPr>
        <w:t>10. Порядок создания, ликвидации, реорганизации и переименования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  <w:r w:rsidRPr="002F6F0E">
        <w:rPr>
          <w:sz w:val="28"/>
          <w:szCs w:val="28"/>
        </w:rPr>
        <w:t xml:space="preserve">10.1. Комиссия создается, ликвидируется, реорганизуется и переименовывается по решению общего собрания коллектива школы и утверждается приказом </w:t>
      </w:r>
      <w:r>
        <w:rPr>
          <w:sz w:val="28"/>
          <w:szCs w:val="28"/>
        </w:rPr>
        <w:t>директора</w:t>
      </w:r>
      <w:r w:rsidRPr="002F6F0E">
        <w:rPr>
          <w:sz w:val="28"/>
          <w:szCs w:val="28"/>
        </w:rPr>
        <w:t>.</w:t>
      </w:r>
    </w:p>
    <w:p w:rsidR="00D44385" w:rsidRPr="002F6F0E" w:rsidRDefault="00D44385" w:rsidP="002F6F0E">
      <w:pPr>
        <w:ind w:firstLine="700"/>
        <w:jc w:val="both"/>
        <w:rPr>
          <w:sz w:val="28"/>
          <w:szCs w:val="28"/>
        </w:rPr>
      </w:pPr>
    </w:p>
    <w:p w:rsidR="00D44385" w:rsidRPr="00E71531" w:rsidRDefault="00D44385" w:rsidP="00E71531">
      <w:pPr>
        <w:ind w:firstLine="700"/>
        <w:jc w:val="both"/>
        <w:rPr>
          <w:sz w:val="28"/>
          <w:szCs w:val="28"/>
        </w:rPr>
      </w:pPr>
    </w:p>
    <w:p w:rsidR="00D44385" w:rsidRPr="00E71531" w:rsidRDefault="00D44385" w:rsidP="00E71531">
      <w:pPr>
        <w:widowControl/>
        <w:autoSpaceDE/>
        <w:autoSpaceDN/>
        <w:adjustRightInd/>
        <w:spacing w:after="200" w:line="276" w:lineRule="auto"/>
        <w:ind w:firstLine="700"/>
        <w:rPr>
          <w:sz w:val="28"/>
          <w:szCs w:val="28"/>
        </w:rPr>
      </w:pPr>
    </w:p>
    <w:sectPr w:rsidR="00D44385" w:rsidRPr="00E71531" w:rsidSect="00E71531">
      <w:footerReference w:type="default" r:id="rId10"/>
      <w:footerReference w:type="first" r:id="rId11"/>
      <w:pgSz w:w="11909" w:h="16834"/>
      <w:pgMar w:top="1134" w:right="737" w:bottom="1134" w:left="1800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E79" w:rsidRDefault="00A64E79" w:rsidP="000D3F9D">
      <w:r>
        <w:separator/>
      </w:r>
    </w:p>
  </w:endnote>
  <w:endnote w:type="continuationSeparator" w:id="0">
    <w:p w:rsidR="00A64E79" w:rsidRDefault="00A64E79" w:rsidP="000D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385" w:rsidRDefault="00BE2912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7122">
      <w:rPr>
        <w:noProof/>
      </w:rPr>
      <w:t>2</w:t>
    </w:r>
    <w:r>
      <w:rPr>
        <w:noProof/>
      </w:rPr>
      <w:fldChar w:fldCharType="end"/>
    </w:r>
  </w:p>
  <w:p w:rsidR="00D44385" w:rsidRPr="003A7A9B" w:rsidRDefault="00D44385" w:rsidP="003A7A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748" w:rsidRDefault="001D3748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AE7122">
      <w:rPr>
        <w:noProof/>
      </w:rPr>
      <w:t>1</w:t>
    </w:r>
    <w:r>
      <w:fldChar w:fldCharType="end"/>
    </w:r>
  </w:p>
  <w:p w:rsidR="001D3748" w:rsidRDefault="001D37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E79" w:rsidRDefault="00A64E79" w:rsidP="000D3F9D">
      <w:r>
        <w:separator/>
      </w:r>
    </w:p>
  </w:footnote>
  <w:footnote w:type="continuationSeparator" w:id="0">
    <w:p w:rsidR="00A64E79" w:rsidRDefault="00A64E79" w:rsidP="000D3F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>
        <v:imagedata r:id="rId1" o:title=""/>
      </v:shape>
    </w:pict>
  </w:numPicBullet>
  <w:numPicBullet w:numPicBulletId="1">
    <w:pict>
      <v:shape id="_x0000_i1033" type="#_x0000_t75" style="width:3in;height:3in" o:bullet="t">
        <v:imagedata r:id="rId2" o:title=""/>
      </v:shape>
    </w:pict>
  </w:numPicBullet>
  <w:abstractNum w:abstractNumId="0">
    <w:nsid w:val="18077D9A"/>
    <w:multiLevelType w:val="hybridMultilevel"/>
    <w:tmpl w:val="98347FC2"/>
    <w:lvl w:ilvl="0" w:tplc="44E433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E44048"/>
    <w:multiLevelType w:val="hybridMultilevel"/>
    <w:tmpl w:val="8B5CADEC"/>
    <w:lvl w:ilvl="0" w:tplc="44E433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BF5A51"/>
    <w:multiLevelType w:val="hybridMultilevel"/>
    <w:tmpl w:val="46409050"/>
    <w:lvl w:ilvl="0" w:tplc="44E433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AB2A67"/>
    <w:multiLevelType w:val="multilevel"/>
    <w:tmpl w:val="CDE09C6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D33494"/>
    <w:multiLevelType w:val="multilevel"/>
    <w:tmpl w:val="83CC980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C31BC"/>
    <w:multiLevelType w:val="hybridMultilevel"/>
    <w:tmpl w:val="6B7CE198"/>
    <w:lvl w:ilvl="0" w:tplc="44E433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42F6432"/>
    <w:multiLevelType w:val="hybridMultilevel"/>
    <w:tmpl w:val="51B6387A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7">
    <w:nsid w:val="5A274F6E"/>
    <w:multiLevelType w:val="multilevel"/>
    <w:tmpl w:val="D2000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8B110FA"/>
    <w:multiLevelType w:val="hybridMultilevel"/>
    <w:tmpl w:val="0E6CB994"/>
    <w:lvl w:ilvl="0" w:tplc="44E433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1F3912"/>
    <w:multiLevelType w:val="multilevel"/>
    <w:tmpl w:val="D2000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C260371"/>
    <w:multiLevelType w:val="multilevel"/>
    <w:tmpl w:val="D2000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10"/>
  </w:num>
  <w:num w:numId="8">
    <w:abstractNumId w:val="3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773"/>
    <w:rsid w:val="000530F2"/>
    <w:rsid w:val="00074FE7"/>
    <w:rsid w:val="000834E3"/>
    <w:rsid w:val="00091298"/>
    <w:rsid w:val="000B1E3C"/>
    <w:rsid w:val="000D3F9D"/>
    <w:rsid w:val="001616A2"/>
    <w:rsid w:val="00175BC1"/>
    <w:rsid w:val="001A317F"/>
    <w:rsid w:val="001A48A8"/>
    <w:rsid w:val="001B008D"/>
    <w:rsid w:val="001D3748"/>
    <w:rsid w:val="001D4074"/>
    <w:rsid w:val="0020062B"/>
    <w:rsid w:val="00206EB3"/>
    <w:rsid w:val="00223EA1"/>
    <w:rsid w:val="002A217A"/>
    <w:rsid w:val="002D2299"/>
    <w:rsid w:val="002D725C"/>
    <w:rsid w:val="002F6F0E"/>
    <w:rsid w:val="00313B56"/>
    <w:rsid w:val="00341479"/>
    <w:rsid w:val="003A7A9B"/>
    <w:rsid w:val="003E468C"/>
    <w:rsid w:val="003F67E7"/>
    <w:rsid w:val="0040677F"/>
    <w:rsid w:val="00436773"/>
    <w:rsid w:val="004B7ABE"/>
    <w:rsid w:val="004E67F4"/>
    <w:rsid w:val="00572CF0"/>
    <w:rsid w:val="005A12F2"/>
    <w:rsid w:val="005B199B"/>
    <w:rsid w:val="006922A7"/>
    <w:rsid w:val="006A3B56"/>
    <w:rsid w:val="006F2D73"/>
    <w:rsid w:val="00762CFE"/>
    <w:rsid w:val="00785341"/>
    <w:rsid w:val="007C7494"/>
    <w:rsid w:val="00813F94"/>
    <w:rsid w:val="008244F1"/>
    <w:rsid w:val="00926F08"/>
    <w:rsid w:val="009320AA"/>
    <w:rsid w:val="009842E9"/>
    <w:rsid w:val="00986BDE"/>
    <w:rsid w:val="009A6B78"/>
    <w:rsid w:val="009F0F4F"/>
    <w:rsid w:val="00A051BA"/>
    <w:rsid w:val="00A64E79"/>
    <w:rsid w:val="00AA3027"/>
    <w:rsid w:val="00AD4E56"/>
    <w:rsid w:val="00AE7122"/>
    <w:rsid w:val="00B350AB"/>
    <w:rsid w:val="00B74CA9"/>
    <w:rsid w:val="00BC32A3"/>
    <w:rsid w:val="00BE2912"/>
    <w:rsid w:val="00C46B38"/>
    <w:rsid w:val="00C52E96"/>
    <w:rsid w:val="00C770CF"/>
    <w:rsid w:val="00C960BE"/>
    <w:rsid w:val="00CF1F59"/>
    <w:rsid w:val="00CF2AA1"/>
    <w:rsid w:val="00D163BD"/>
    <w:rsid w:val="00D35BAE"/>
    <w:rsid w:val="00D44385"/>
    <w:rsid w:val="00D820B7"/>
    <w:rsid w:val="00D9110D"/>
    <w:rsid w:val="00DE7D64"/>
    <w:rsid w:val="00DF1712"/>
    <w:rsid w:val="00E14F68"/>
    <w:rsid w:val="00E71531"/>
    <w:rsid w:val="00F0249A"/>
    <w:rsid w:val="00F56DE6"/>
    <w:rsid w:val="00FC09DE"/>
    <w:rsid w:val="00FC3418"/>
    <w:rsid w:val="00FD5083"/>
    <w:rsid w:val="00F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73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2">
    <w:name w:val="heading 2"/>
    <w:basedOn w:val="a"/>
    <w:next w:val="a"/>
    <w:link w:val="20"/>
    <w:uiPriority w:val="99"/>
    <w:qFormat/>
    <w:locked/>
    <w:rsid w:val="00175BC1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uiPriority w:val="9"/>
    <w:semiHidden/>
    <w:rsid w:val="00D2674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Title">
    <w:name w:val="ConsPlusTitle"/>
    <w:uiPriority w:val="99"/>
    <w:rsid w:val="00436773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styleId="a3">
    <w:name w:val="Table Grid"/>
    <w:basedOn w:val="a1"/>
    <w:uiPriority w:val="99"/>
    <w:rsid w:val="00F0249A"/>
    <w:pPr>
      <w:autoSpaceDE w:val="0"/>
      <w:autoSpaceDN w:val="0"/>
      <w:adjustRightInd w:val="0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a4">
    <w:name w:val="List Paragraph"/>
    <w:basedOn w:val="a"/>
    <w:uiPriority w:val="99"/>
    <w:qFormat/>
    <w:rsid w:val="00F0249A"/>
    <w:pPr>
      <w:widowControl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5">
    <w:name w:val="header"/>
    <w:basedOn w:val="a"/>
    <w:link w:val="a6"/>
    <w:uiPriority w:val="99"/>
    <w:rsid w:val="000D3F9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0D3F9D"/>
    <w:rPr>
      <w:rFonts w:eastAsia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0D3F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D3F9D"/>
    <w:rPr>
      <w:rFonts w:eastAsia="Times New Roman" w:cs="Times New Roman"/>
      <w:sz w:val="20"/>
      <w:szCs w:val="20"/>
      <w:lang w:eastAsia="ru-RU"/>
    </w:rPr>
  </w:style>
  <w:style w:type="character" w:customStyle="1" w:styleId="wmi-callto">
    <w:name w:val="wmi-callto"/>
    <w:uiPriority w:val="99"/>
    <w:rsid w:val="000D3F9D"/>
    <w:rPr>
      <w:rFonts w:cs="Times New Roman"/>
    </w:rPr>
  </w:style>
  <w:style w:type="paragraph" w:customStyle="1" w:styleId="p5">
    <w:name w:val="p5"/>
    <w:basedOn w:val="a"/>
    <w:uiPriority w:val="99"/>
    <w:rsid w:val="0040677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40677F"/>
    <w:rPr>
      <w:rFonts w:cs="Times New Roman"/>
    </w:rPr>
  </w:style>
  <w:style w:type="paragraph" w:customStyle="1" w:styleId="p6">
    <w:name w:val="p6"/>
    <w:basedOn w:val="a"/>
    <w:uiPriority w:val="99"/>
    <w:rsid w:val="0040677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D4E5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AD4E56"/>
    <w:rPr>
      <w:rFonts w:ascii="Segoe UI" w:hAnsi="Segoe UI" w:cs="Segoe UI"/>
      <w:sz w:val="18"/>
      <w:szCs w:val="18"/>
      <w:lang w:eastAsia="ru-RU"/>
    </w:rPr>
  </w:style>
  <w:style w:type="character" w:styleId="ab">
    <w:name w:val="Strong"/>
    <w:uiPriority w:val="99"/>
    <w:qFormat/>
    <w:locked/>
    <w:rsid w:val="00E71531"/>
    <w:rPr>
      <w:rFonts w:cs="Times New Roman"/>
      <w:b/>
      <w:bCs/>
    </w:rPr>
  </w:style>
  <w:style w:type="paragraph" w:styleId="ac">
    <w:name w:val="Normal (Web)"/>
    <w:basedOn w:val="a"/>
    <w:uiPriority w:val="99"/>
    <w:rsid w:val="00175BC1"/>
    <w:pPr>
      <w:widowControl/>
      <w:autoSpaceDE/>
      <w:autoSpaceDN/>
      <w:adjustRightInd/>
      <w:spacing w:before="100" w:beforeAutospacing="1" w:after="100" w:afterAutospacing="1"/>
    </w:pPr>
    <w:rPr>
      <w:rFonts w:eastAsia="Batang"/>
      <w:sz w:val="21"/>
      <w:szCs w:val="21"/>
      <w:lang w:eastAsia="ko-KR"/>
    </w:rPr>
  </w:style>
  <w:style w:type="character" w:customStyle="1" w:styleId="20">
    <w:name w:val="Заголовок 2 Знак"/>
    <w:link w:val="2"/>
    <w:uiPriority w:val="99"/>
    <w:locked/>
    <w:rsid w:val="00175BC1"/>
    <w:rPr>
      <w:rFonts w:ascii="Cambria" w:hAnsi="Cambria" w:cs="Times New Roman"/>
      <w:b/>
      <w:bCs/>
      <w:color w:val="4F81BD"/>
      <w:sz w:val="26"/>
      <w:szCs w:val="26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65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U.hludneva</dc:creator>
  <cp:keywords/>
  <dc:description/>
  <cp:lastModifiedBy>Директор</cp:lastModifiedBy>
  <cp:revision>13</cp:revision>
  <cp:lastPrinted>2022-10-19T23:42:00Z</cp:lastPrinted>
  <dcterms:created xsi:type="dcterms:W3CDTF">2018-03-04T23:13:00Z</dcterms:created>
  <dcterms:modified xsi:type="dcterms:W3CDTF">2022-10-19T23:44:00Z</dcterms:modified>
</cp:coreProperties>
</file>